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304" w:rsidRDefault="00E07304" w:rsidP="00DE1FA6">
      <w:pPr>
        <w:pStyle w:val="Titre"/>
        <w:jc w:val="center"/>
        <w:outlineLvl w:val="0"/>
        <w:rPr>
          <w:caps/>
          <w:szCs w:val="24"/>
          <w:lang w:val="en-GB"/>
        </w:rPr>
      </w:pPr>
      <w:r>
        <w:rPr>
          <w:caps/>
          <w:szCs w:val="24"/>
          <w:lang w:val="en-GB"/>
        </w:rPr>
        <w:t xml:space="preserve">general conditions GOVERNING </w:t>
      </w:r>
      <w:r w:rsidR="00DE1FA6">
        <w:rPr>
          <w:caps/>
          <w:szCs w:val="24"/>
          <w:lang w:val="en-GB"/>
        </w:rPr>
        <w:t>JOHN COCKERILL DEFENSE FRANCE</w:t>
      </w:r>
      <w:r>
        <w:rPr>
          <w:caps/>
          <w:szCs w:val="24"/>
          <w:lang w:val="en-GB"/>
        </w:rPr>
        <w:t xml:space="preserve"> PURCHASE ORDERS</w:t>
      </w:r>
      <w:r w:rsidR="00DE1FA6">
        <w:rPr>
          <w:caps/>
          <w:szCs w:val="24"/>
          <w:lang w:val="en-GB"/>
        </w:rPr>
        <w:t xml:space="preserve"> </w:t>
      </w:r>
      <w:r>
        <w:rPr>
          <w:caps/>
          <w:szCs w:val="24"/>
          <w:lang w:val="en-GB"/>
        </w:rPr>
        <w:t xml:space="preserve">to its suppliers </w:t>
      </w:r>
      <w:r>
        <w:rPr>
          <w:bCs/>
          <w:caps/>
          <w:snapToGrid w:val="0"/>
          <w:color w:val="000000"/>
          <w:szCs w:val="24"/>
          <w:lang w:val="en-GB"/>
        </w:rPr>
        <w:t>(</w:t>
      </w:r>
      <w:r w:rsidR="00CB3DC2">
        <w:rPr>
          <w:bCs/>
          <w:caps/>
          <w:snapToGrid w:val="0"/>
          <w:color w:val="000000"/>
          <w:szCs w:val="24"/>
          <w:lang w:val="en-GB"/>
        </w:rPr>
        <w:t>APRIL 2015</w:t>
      </w:r>
      <w:r w:rsidR="00CB3DC2" w:rsidRPr="00525E5B">
        <w:rPr>
          <w:bCs/>
          <w:caps/>
          <w:snapToGrid w:val="0"/>
          <w:color w:val="000000"/>
          <w:szCs w:val="24"/>
          <w:lang w:val="en-GB"/>
        </w:rPr>
        <w:t xml:space="preserve"> </w:t>
      </w:r>
      <w:r w:rsidRPr="00525E5B">
        <w:rPr>
          <w:bCs/>
          <w:caps/>
          <w:snapToGrid w:val="0"/>
          <w:color w:val="000000"/>
          <w:szCs w:val="24"/>
          <w:lang w:val="en-GB"/>
        </w:rPr>
        <w:t>e</w:t>
      </w:r>
      <w:r w:rsidRPr="00525E5B">
        <w:rPr>
          <w:bCs/>
          <w:snapToGrid w:val="0"/>
          <w:color w:val="000000"/>
          <w:szCs w:val="24"/>
          <w:lang w:val="en-GB"/>
        </w:rPr>
        <w:t>dition</w:t>
      </w:r>
      <w:r>
        <w:rPr>
          <w:bCs/>
          <w:caps/>
          <w:snapToGrid w:val="0"/>
          <w:color w:val="000000"/>
          <w:szCs w:val="24"/>
          <w:lang w:val="en-GB"/>
        </w:rPr>
        <w:t>)</w:t>
      </w:r>
    </w:p>
    <w:p w:rsidR="00E07304" w:rsidRDefault="00E07304" w:rsidP="00E07304">
      <w:pPr>
        <w:pStyle w:val="Corpsdetexte"/>
        <w:jc w:val="both"/>
        <w:rPr>
          <w:rFonts w:ascii="Times New Roman" w:hAnsi="Times New Roman"/>
          <w:sz w:val="22"/>
          <w:szCs w:val="22"/>
          <w:lang w:val="en-GB"/>
        </w:rPr>
      </w:pPr>
    </w:p>
    <w:p w:rsidR="00E07304" w:rsidRDefault="00E07304" w:rsidP="00E07304">
      <w:pPr>
        <w:pStyle w:val="Corpsdetexte"/>
        <w:jc w:val="both"/>
        <w:rPr>
          <w:rFonts w:ascii="Times New Roman" w:hAnsi="Times New Roman"/>
          <w:sz w:val="22"/>
          <w:szCs w:val="22"/>
          <w:lang w:val="en-GB"/>
        </w:rPr>
      </w:pPr>
      <w:r>
        <w:rPr>
          <w:rFonts w:ascii="Times New Roman" w:hAnsi="Times New Roman"/>
          <w:sz w:val="22"/>
          <w:szCs w:val="22"/>
          <w:lang w:val="en-GB"/>
        </w:rPr>
        <w:t>These general conditions shall govern any order for goods or services placed by</w:t>
      </w:r>
      <w:r w:rsidR="00896322">
        <w:rPr>
          <w:rFonts w:ascii="Times New Roman" w:hAnsi="Times New Roman"/>
          <w:sz w:val="22"/>
          <w:szCs w:val="22"/>
          <w:lang w:val="en-GB"/>
        </w:rPr>
        <w:t xml:space="preserve"> </w:t>
      </w:r>
      <w:r w:rsidR="00DE1FA6">
        <w:rPr>
          <w:rFonts w:ascii="Times New Roman" w:hAnsi="Times New Roman"/>
          <w:sz w:val="22"/>
          <w:szCs w:val="22"/>
          <w:lang w:val="en-GB"/>
        </w:rPr>
        <w:t>JOHN COCKERILL DEFENSE FRANCE</w:t>
      </w:r>
      <w:r w:rsidR="00E27A52" w:rsidRPr="00525E5B">
        <w:rPr>
          <w:rFonts w:ascii="Times New Roman" w:hAnsi="Times New Roman"/>
          <w:sz w:val="22"/>
          <w:szCs w:val="22"/>
          <w:lang w:val="en-GB"/>
        </w:rPr>
        <w:t xml:space="preserve"> </w:t>
      </w:r>
      <w:r w:rsidRPr="00525E5B">
        <w:rPr>
          <w:rFonts w:ascii="Times New Roman" w:hAnsi="Times New Roman"/>
          <w:sz w:val="22"/>
          <w:szCs w:val="22"/>
          <w:lang w:val="en-GB"/>
        </w:rPr>
        <w:t>(hereinafter referred to as “</w:t>
      </w:r>
      <w:r w:rsidR="00DE1FA6">
        <w:rPr>
          <w:rFonts w:ascii="Times New Roman" w:hAnsi="Times New Roman"/>
          <w:sz w:val="22"/>
          <w:szCs w:val="22"/>
          <w:lang w:val="en-GB"/>
        </w:rPr>
        <w:t>JCD FR</w:t>
      </w:r>
      <w:r w:rsidRPr="00525E5B">
        <w:rPr>
          <w:rFonts w:ascii="Times New Roman" w:hAnsi="Times New Roman"/>
          <w:sz w:val="22"/>
          <w:szCs w:val="22"/>
          <w:lang w:val="en-GB"/>
        </w:rPr>
        <w:t>”)</w:t>
      </w:r>
      <w:r>
        <w:rPr>
          <w:rFonts w:ascii="Times New Roman" w:hAnsi="Times New Roman"/>
          <w:sz w:val="22"/>
          <w:szCs w:val="22"/>
          <w:lang w:val="en-GB"/>
        </w:rPr>
        <w:t xml:space="preserve">, with the exclusion of any earlier documents, negotiations and any </w:t>
      </w:r>
      <w:r w:rsidR="007B42CA">
        <w:rPr>
          <w:rFonts w:ascii="Times New Roman" w:hAnsi="Times New Roman"/>
          <w:sz w:val="22"/>
          <w:szCs w:val="22"/>
          <w:lang w:val="en-GB"/>
        </w:rPr>
        <w:t>Supplier</w:t>
      </w:r>
      <w:r>
        <w:rPr>
          <w:rFonts w:ascii="Times New Roman" w:hAnsi="Times New Roman"/>
          <w:sz w:val="22"/>
          <w:szCs w:val="22"/>
          <w:lang w:val="en-GB"/>
        </w:rPr>
        <w:t xml:space="preserve">’s general conditions, including any clause printed on the </w:t>
      </w:r>
      <w:r w:rsidR="007B42CA">
        <w:rPr>
          <w:rFonts w:ascii="Times New Roman" w:hAnsi="Times New Roman"/>
          <w:sz w:val="22"/>
          <w:szCs w:val="22"/>
          <w:lang w:val="en-GB"/>
        </w:rPr>
        <w:t>Supplier</w:t>
      </w:r>
      <w:r>
        <w:rPr>
          <w:rFonts w:ascii="Times New Roman" w:hAnsi="Times New Roman"/>
          <w:sz w:val="22"/>
          <w:szCs w:val="22"/>
          <w:lang w:val="en-GB"/>
        </w:rPr>
        <w:t>’s invoices. “Supply”</w:t>
      </w:r>
      <w:r w:rsidR="00B26300">
        <w:rPr>
          <w:rFonts w:ascii="Times New Roman" w:hAnsi="Times New Roman"/>
          <w:sz w:val="22"/>
          <w:szCs w:val="22"/>
          <w:lang w:val="en-GB"/>
        </w:rPr>
        <w:t xml:space="preserve"> or “Supplies”</w:t>
      </w:r>
      <w:r>
        <w:rPr>
          <w:rFonts w:ascii="Times New Roman" w:hAnsi="Times New Roman"/>
          <w:sz w:val="22"/>
          <w:szCs w:val="22"/>
          <w:lang w:val="en-GB"/>
        </w:rPr>
        <w:t xml:space="preserve"> is understood herein as any material the </w:t>
      </w:r>
      <w:r w:rsidR="007B42CA">
        <w:rPr>
          <w:rFonts w:ascii="Times New Roman" w:hAnsi="Times New Roman"/>
          <w:sz w:val="22"/>
          <w:szCs w:val="22"/>
          <w:lang w:val="en-GB"/>
        </w:rPr>
        <w:t>Supplier</w:t>
      </w:r>
      <w:r>
        <w:rPr>
          <w:rFonts w:ascii="Times New Roman" w:hAnsi="Times New Roman"/>
          <w:sz w:val="22"/>
          <w:szCs w:val="22"/>
          <w:lang w:val="en-GB"/>
        </w:rPr>
        <w:t xml:space="preserve"> has to provide and/or the provision of services or work pursuant to the terms of the order whose special conditions take precedence over these general conditions</w:t>
      </w:r>
      <w:r w:rsidRPr="007B42CA">
        <w:rPr>
          <w:rFonts w:ascii="Times New Roman" w:hAnsi="Times New Roman"/>
          <w:sz w:val="22"/>
          <w:szCs w:val="22"/>
          <w:lang w:val="en-GB"/>
        </w:rPr>
        <w:t>.</w:t>
      </w:r>
      <w:r w:rsidR="00183C3B" w:rsidRPr="00183C3B">
        <w:rPr>
          <w:lang w:val="en-GB"/>
        </w:rPr>
        <w:t xml:space="preserve"> </w:t>
      </w:r>
      <w:r w:rsidR="00B26300" w:rsidRPr="00B26300">
        <w:rPr>
          <w:rFonts w:ascii="Times New Roman" w:hAnsi="Times New Roman"/>
          <w:sz w:val="22"/>
          <w:szCs w:val="22"/>
          <w:lang w:val="en-GB"/>
        </w:rPr>
        <w:t xml:space="preserve">It includes, without limitation, raw materials, components, intermediate assemblies, tools, end products, leased or rented equipment and material, drawings, professional/technical services, </w:t>
      </w:r>
      <w:proofErr w:type="spellStart"/>
      <w:r w:rsidR="00B26300" w:rsidRPr="00B26300">
        <w:rPr>
          <w:rFonts w:ascii="Times New Roman" w:hAnsi="Times New Roman"/>
          <w:sz w:val="22"/>
          <w:szCs w:val="22"/>
          <w:lang w:val="en-GB"/>
        </w:rPr>
        <w:t>labor</w:t>
      </w:r>
      <w:proofErr w:type="spellEnd"/>
      <w:r w:rsidR="00B26300" w:rsidRPr="00B26300">
        <w:rPr>
          <w:rFonts w:ascii="Times New Roman" w:hAnsi="Times New Roman"/>
          <w:sz w:val="22"/>
          <w:szCs w:val="22"/>
          <w:lang w:val="en-GB"/>
        </w:rPr>
        <w:t>, non-professional/technical services, transportation services, and utility services.</w:t>
      </w:r>
      <w:r w:rsidR="007B42CA" w:rsidRPr="007B42CA">
        <w:rPr>
          <w:rFonts w:ascii="Times New Roman" w:hAnsi="Times New Roman"/>
          <w:sz w:val="22"/>
          <w:lang w:val="en-GB"/>
        </w:rPr>
        <w:t xml:space="preserve"> "Party" is understood herein as either </w:t>
      </w:r>
      <w:r w:rsidR="00DE1FA6">
        <w:rPr>
          <w:rFonts w:ascii="Times New Roman" w:hAnsi="Times New Roman"/>
          <w:sz w:val="22"/>
          <w:lang w:val="en-GB"/>
        </w:rPr>
        <w:t>JCD FR</w:t>
      </w:r>
      <w:r w:rsidR="007B42CA" w:rsidRPr="007B42CA">
        <w:rPr>
          <w:rFonts w:ascii="Times New Roman" w:hAnsi="Times New Roman"/>
          <w:sz w:val="22"/>
          <w:lang w:val="en-GB"/>
        </w:rPr>
        <w:t xml:space="preserve"> or the Supplier, and "Parties” as collectively </w:t>
      </w:r>
      <w:r w:rsidR="00DE1FA6">
        <w:rPr>
          <w:rFonts w:ascii="Times New Roman" w:hAnsi="Times New Roman"/>
          <w:sz w:val="22"/>
          <w:lang w:val="en-GB"/>
        </w:rPr>
        <w:t>JCD FR</w:t>
      </w:r>
      <w:r w:rsidR="007B42CA" w:rsidRPr="007B42CA">
        <w:rPr>
          <w:rFonts w:ascii="Times New Roman" w:hAnsi="Times New Roman"/>
          <w:sz w:val="22"/>
          <w:lang w:val="en-GB"/>
        </w:rPr>
        <w:t xml:space="preserve"> and the Supplier.</w:t>
      </w:r>
    </w:p>
    <w:p w:rsidR="00E07304" w:rsidRDefault="00E07304" w:rsidP="00E07304">
      <w:pPr>
        <w:pStyle w:val="Corpsdetexte"/>
        <w:jc w:val="both"/>
        <w:rPr>
          <w:rFonts w:ascii="Times New Roman" w:hAnsi="Times New Roman"/>
          <w:sz w:val="22"/>
          <w:szCs w:val="22"/>
          <w:lang w:val="en-GB"/>
        </w:rPr>
      </w:pPr>
    </w:p>
    <w:p w:rsidR="00E07304" w:rsidRDefault="00E07304" w:rsidP="00E07304">
      <w:pPr>
        <w:tabs>
          <w:tab w:val="left" w:pos="142"/>
        </w:tabs>
        <w:jc w:val="both"/>
        <w:outlineLvl w:val="0"/>
        <w:rPr>
          <w:b/>
          <w:snapToGrid w:val="0"/>
          <w:color w:val="000000"/>
          <w:sz w:val="22"/>
          <w:lang w:val="en-GB"/>
        </w:rPr>
      </w:pPr>
      <w:r>
        <w:rPr>
          <w:b/>
          <w:snapToGrid w:val="0"/>
          <w:color w:val="000000"/>
          <w:sz w:val="22"/>
          <w:lang w:val="en-GB"/>
        </w:rPr>
        <w:t xml:space="preserve">1. </w:t>
      </w:r>
      <w:r>
        <w:rPr>
          <w:b/>
          <w:snapToGrid w:val="0"/>
          <w:color w:val="000000"/>
          <w:sz w:val="22"/>
          <w:u w:val="single"/>
          <w:lang w:val="en-GB"/>
        </w:rPr>
        <w:t>CREATING AND AMENDING THE CONTRACT</w:t>
      </w:r>
      <w:r>
        <w:rPr>
          <w:b/>
          <w:snapToGrid w:val="0"/>
          <w:color w:val="000000"/>
          <w:sz w:val="22"/>
          <w:lang w:val="en-GB"/>
        </w:rPr>
        <w:t xml:space="preserve"> </w:t>
      </w:r>
    </w:p>
    <w:p w:rsidR="00183C3B" w:rsidRDefault="00E07304" w:rsidP="00183C3B">
      <w:pPr>
        <w:tabs>
          <w:tab w:val="left" w:pos="0"/>
        </w:tabs>
        <w:spacing w:before="120"/>
        <w:jc w:val="both"/>
        <w:rPr>
          <w:sz w:val="22"/>
          <w:lang w:val="en-GB"/>
        </w:rPr>
      </w:pPr>
      <w:r>
        <w:rPr>
          <w:snapToGrid w:val="0"/>
          <w:color w:val="000000"/>
          <w:sz w:val="22"/>
          <w:lang w:val="en-GB"/>
        </w:rPr>
        <w:t xml:space="preserve">Matters addressed verbally are subject to written confirmation. This requirement shall also apply to any amendment to the contract. The </w:t>
      </w:r>
      <w:r w:rsidR="007B42CA">
        <w:rPr>
          <w:snapToGrid w:val="0"/>
          <w:color w:val="000000"/>
          <w:sz w:val="22"/>
          <w:lang w:val="en-GB"/>
        </w:rPr>
        <w:t>Supplier</w:t>
      </w:r>
      <w:r>
        <w:rPr>
          <w:sz w:val="22"/>
          <w:lang w:val="en-GB"/>
        </w:rPr>
        <w:t xml:space="preserve">’s full agreement shall be recognised from either its written and unrestricted acknowledgement or starting of the Supply or its silence during </w:t>
      </w:r>
      <w:r>
        <w:rPr>
          <w:bCs/>
          <w:sz w:val="22"/>
          <w:lang w:val="en-GB"/>
        </w:rPr>
        <w:t>10</w:t>
      </w:r>
      <w:r>
        <w:rPr>
          <w:sz w:val="22"/>
          <w:lang w:val="en-GB"/>
        </w:rPr>
        <w:t xml:space="preserve"> days starting from the </w:t>
      </w:r>
      <w:r w:rsidR="00DE1FA6">
        <w:rPr>
          <w:sz w:val="22"/>
          <w:lang w:val="en-GB"/>
        </w:rPr>
        <w:t>JCD FR</w:t>
      </w:r>
      <w:r>
        <w:rPr>
          <w:sz w:val="22"/>
          <w:lang w:val="en-GB"/>
        </w:rPr>
        <w:t xml:space="preserve"> </w:t>
      </w:r>
      <w:r w:rsidR="00536656">
        <w:rPr>
          <w:sz w:val="22"/>
          <w:lang w:val="en-GB"/>
        </w:rPr>
        <w:t xml:space="preserve">purchase </w:t>
      </w:r>
      <w:r>
        <w:rPr>
          <w:sz w:val="22"/>
          <w:lang w:val="en-GB"/>
        </w:rPr>
        <w:t xml:space="preserve">order date. No consequence may be drawn merely from </w:t>
      </w:r>
      <w:r w:rsidR="00DE1FA6">
        <w:rPr>
          <w:sz w:val="22"/>
          <w:lang w:val="en-GB"/>
        </w:rPr>
        <w:t>JCD FR</w:t>
      </w:r>
      <w:r>
        <w:rPr>
          <w:sz w:val="22"/>
          <w:lang w:val="en-GB"/>
        </w:rPr>
        <w:t xml:space="preserve">’s failure to react to the wording and/or payment of the </w:t>
      </w:r>
      <w:r w:rsidR="007B42CA">
        <w:rPr>
          <w:sz w:val="22"/>
          <w:lang w:val="en-GB"/>
        </w:rPr>
        <w:t>Supplier</w:t>
      </w:r>
      <w:r>
        <w:rPr>
          <w:sz w:val="22"/>
          <w:lang w:val="en-GB"/>
        </w:rPr>
        <w:t>’s invoice.</w:t>
      </w:r>
    </w:p>
    <w:p w:rsidR="00E07304" w:rsidRDefault="00E07304" w:rsidP="00E07304">
      <w:pPr>
        <w:tabs>
          <w:tab w:val="left" w:pos="142"/>
        </w:tabs>
        <w:jc w:val="both"/>
        <w:rPr>
          <w:snapToGrid w:val="0"/>
          <w:color w:val="000000"/>
          <w:sz w:val="22"/>
          <w:lang w:val="en-GB"/>
        </w:rPr>
      </w:pPr>
    </w:p>
    <w:p w:rsidR="00E07304" w:rsidRDefault="00E07304" w:rsidP="00E07304">
      <w:pPr>
        <w:tabs>
          <w:tab w:val="left" w:pos="142"/>
        </w:tabs>
        <w:jc w:val="both"/>
        <w:outlineLvl w:val="0"/>
        <w:rPr>
          <w:b/>
          <w:snapToGrid w:val="0"/>
          <w:color w:val="000000"/>
          <w:sz w:val="22"/>
          <w:u w:val="single"/>
          <w:lang w:val="en-GB"/>
        </w:rPr>
      </w:pPr>
      <w:r>
        <w:rPr>
          <w:b/>
          <w:snapToGrid w:val="0"/>
          <w:color w:val="000000"/>
          <w:sz w:val="22"/>
          <w:lang w:val="en-GB"/>
        </w:rPr>
        <w:t xml:space="preserve">2. </w:t>
      </w:r>
      <w:r>
        <w:rPr>
          <w:b/>
          <w:snapToGrid w:val="0"/>
          <w:color w:val="000000"/>
          <w:sz w:val="22"/>
          <w:u w:val="single"/>
          <w:lang w:val="en-GB"/>
        </w:rPr>
        <w:t>ORDER FULFILMENT</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a. The </w:t>
      </w:r>
      <w:r w:rsidR="007B42CA">
        <w:rPr>
          <w:snapToGrid w:val="0"/>
          <w:color w:val="000000"/>
          <w:sz w:val="22"/>
          <w:lang w:val="en-GB"/>
        </w:rPr>
        <w:t>Supplier</w:t>
      </w:r>
      <w:r>
        <w:rPr>
          <w:sz w:val="22"/>
          <w:lang w:val="en-GB"/>
        </w:rPr>
        <w:t>’</w:t>
      </w:r>
      <w:r>
        <w:rPr>
          <w:snapToGrid w:val="0"/>
          <w:color w:val="000000"/>
          <w:sz w:val="22"/>
          <w:lang w:val="en-GB"/>
        </w:rPr>
        <w:t xml:space="preserve">s compliance with the terms of the </w:t>
      </w:r>
      <w:r w:rsidR="00536656">
        <w:rPr>
          <w:snapToGrid w:val="0"/>
          <w:color w:val="000000"/>
          <w:sz w:val="22"/>
          <w:lang w:val="en-GB"/>
        </w:rPr>
        <w:t xml:space="preserve">purchase </w:t>
      </w:r>
      <w:r>
        <w:rPr>
          <w:snapToGrid w:val="0"/>
          <w:color w:val="000000"/>
          <w:sz w:val="22"/>
          <w:lang w:val="en-GB"/>
        </w:rPr>
        <w:t xml:space="preserve">order, notably with respect to the execution delays, delivery dates, conformity and performance of the Supply is a condition of the order and constitutes an ‘obligation of result’. </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b. The </w:t>
      </w:r>
      <w:r w:rsidR="007B42CA">
        <w:rPr>
          <w:snapToGrid w:val="0"/>
          <w:color w:val="000000"/>
          <w:sz w:val="22"/>
          <w:lang w:val="en-GB"/>
        </w:rPr>
        <w:t>Supplier</w:t>
      </w:r>
      <w:r>
        <w:rPr>
          <w:snapToGrid w:val="0"/>
          <w:color w:val="000000"/>
          <w:sz w:val="22"/>
          <w:lang w:val="en-GB"/>
        </w:rPr>
        <w:t xml:space="preserve"> may not transfer or subcontract part or all of the order, nor its resulting rights and obligations, without </w:t>
      </w:r>
      <w:r w:rsidR="00DE1FA6">
        <w:rPr>
          <w:snapToGrid w:val="0"/>
          <w:color w:val="000000"/>
          <w:sz w:val="22"/>
          <w:lang w:val="en-GB"/>
        </w:rPr>
        <w:t>JCD FR</w:t>
      </w:r>
      <w:r>
        <w:rPr>
          <w:sz w:val="22"/>
          <w:lang w:val="en-GB"/>
        </w:rPr>
        <w:t>’</w:t>
      </w:r>
      <w:r>
        <w:rPr>
          <w:snapToGrid w:val="0"/>
          <w:color w:val="000000"/>
          <w:sz w:val="22"/>
          <w:lang w:val="en-GB"/>
        </w:rPr>
        <w:t>s prior written authorisation.</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c. The Supply must strictly comply with the rules of good practices and all administrative, commercial and technical requirements, as well as the most recent regulatory and legal standards, particularly those laid down in the context of the European regulations. The </w:t>
      </w:r>
      <w:r w:rsidR="007B42CA">
        <w:rPr>
          <w:snapToGrid w:val="0"/>
          <w:color w:val="000000"/>
          <w:sz w:val="22"/>
          <w:lang w:val="en-GB"/>
        </w:rPr>
        <w:t>Supplier</w:t>
      </w:r>
      <w:r>
        <w:rPr>
          <w:snapToGrid w:val="0"/>
          <w:color w:val="000000"/>
          <w:sz w:val="22"/>
          <w:lang w:val="en-GB"/>
        </w:rPr>
        <w:t xml:space="preserve"> shall also comply with all the social and tax regulations that apply to the orders and the completion of the Supply.</w:t>
      </w:r>
    </w:p>
    <w:p w:rsidR="007A3FCF" w:rsidRDefault="00E07304" w:rsidP="007A3FCF">
      <w:pPr>
        <w:tabs>
          <w:tab w:val="left" w:pos="0"/>
        </w:tabs>
        <w:spacing w:before="120"/>
        <w:jc w:val="both"/>
        <w:rPr>
          <w:snapToGrid w:val="0"/>
          <w:color w:val="000000"/>
          <w:sz w:val="22"/>
          <w:lang w:val="en-GB"/>
        </w:rPr>
      </w:pPr>
      <w:r>
        <w:rPr>
          <w:snapToGrid w:val="0"/>
          <w:color w:val="000000"/>
          <w:sz w:val="22"/>
          <w:lang w:val="en-GB"/>
        </w:rPr>
        <w:t xml:space="preserve">d. </w:t>
      </w:r>
      <w:r w:rsidR="007A3FCF" w:rsidRPr="007A3FCF">
        <w:rPr>
          <w:snapToGrid w:val="0"/>
          <w:color w:val="000000"/>
          <w:sz w:val="22"/>
          <w:lang w:val="en-GB"/>
        </w:rPr>
        <w:t>The Supplier must strictly comply with the Export Control rules that apply to him and therefore commits to send back to JCD</w:t>
      </w:r>
      <w:r w:rsidR="007A3FCF">
        <w:rPr>
          <w:snapToGrid w:val="0"/>
          <w:color w:val="000000"/>
          <w:sz w:val="22"/>
          <w:lang w:val="en-GB"/>
        </w:rPr>
        <w:t xml:space="preserve"> FR</w:t>
      </w:r>
      <w:r w:rsidR="007A3FCF" w:rsidRPr="007A3FCF">
        <w:rPr>
          <w:snapToGrid w:val="0"/>
          <w:color w:val="000000"/>
          <w:sz w:val="22"/>
          <w:lang w:val="en-GB"/>
        </w:rPr>
        <w:t xml:space="preserve"> the ECCF (Export Control Certificate Form) fully completed with regards to the object of its supply. This requirement will be the </w:t>
      </w:r>
      <w:r w:rsidR="007A3FCF" w:rsidRPr="007A3FCF">
        <w:rPr>
          <w:i/>
          <w:iCs/>
          <w:snapToGrid w:val="0"/>
          <w:color w:val="000000"/>
          <w:sz w:val="22"/>
          <w:lang w:val="en-GB"/>
        </w:rPr>
        <w:t>sine qua non</w:t>
      </w:r>
      <w:r w:rsidR="007A3FCF" w:rsidRPr="007A3FCF">
        <w:rPr>
          <w:snapToGrid w:val="0"/>
          <w:color w:val="000000"/>
          <w:sz w:val="22"/>
          <w:lang w:val="en-GB"/>
        </w:rPr>
        <w:t xml:space="preserve"> condition to be met by the Supplier prior having JCD</w:t>
      </w:r>
      <w:r w:rsidR="007A3FCF">
        <w:rPr>
          <w:snapToGrid w:val="0"/>
          <w:color w:val="000000"/>
          <w:sz w:val="22"/>
          <w:lang w:val="en-GB"/>
        </w:rPr>
        <w:t xml:space="preserve"> FR</w:t>
      </w:r>
      <w:r w:rsidR="007A3FCF" w:rsidRPr="007A3FCF">
        <w:rPr>
          <w:snapToGrid w:val="0"/>
          <w:color w:val="000000"/>
          <w:sz w:val="22"/>
          <w:lang w:val="en-GB"/>
        </w:rPr>
        <w:t xml:space="preserve"> signing any End User Certificate.  </w:t>
      </w:r>
      <w:bookmarkStart w:id="0" w:name="_GoBack"/>
      <w:bookmarkEnd w:id="0"/>
    </w:p>
    <w:p w:rsidR="00183C3B" w:rsidRDefault="007A3FCF" w:rsidP="00183C3B">
      <w:pPr>
        <w:tabs>
          <w:tab w:val="left" w:pos="0"/>
        </w:tabs>
        <w:spacing w:before="120"/>
        <w:jc w:val="both"/>
        <w:rPr>
          <w:snapToGrid w:val="0"/>
          <w:color w:val="000000"/>
          <w:sz w:val="22"/>
          <w:lang w:val="en-GB"/>
        </w:rPr>
      </w:pPr>
      <w:r>
        <w:rPr>
          <w:snapToGrid w:val="0"/>
          <w:color w:val="000000"/>
          <w:sz w:val="22"/>
          <w:lang w:val="en-GB"/>
        </w:rPr>
        <w:t xml:space="preserve">e. </w:t>
      </w:r>
      <w:r w:rsidR="00E07304">
        <w:rPr>
          <w:snapToGrid w:val="0"/>
          <w:color w:val="000000"/>
          <w:sz w:val="22"/>
          <w:lang w:val="en-GB"/>
        </w:rPr>
        <w:t xml:space="preserve">Without prejudice to the level of the </w:t>
      </w:r>
      <w:r w:rsidR="007B42CA">
        <w:rPr>
          <w:snapToGrid w:val="0"/>
          <w:color w:val="000000"/>
          <w:sz w:val="22"/>
          <w:lang w:val="en-GB"/>
        </w:rPr>
        <w:t>Supplier</w:t>
      </w:r>
      <w:r w:rsidR="00E07304">
        <w:rPr>
          <w:sz w:val="22"/>
          <w:lang w:val="en-GB"/>
        </w:rPr>
        <w:t>’</w:t>
      </w:r>
      <w:r w:rsidR="00E07304">
        <w:rPr>
          <w:snapToGrid w:val="0"/>
          <w:color w:val="000000"/>
          <w:sz w:val="22"/>
          <w:lang w:val="en-GB"/>
        </w:rPr>
        <w:t xml:space="preserve">s obligations and responsibility, </w:t>
      </w:r>
      <w:r w:rsidR="00DE1FA6">
        <w:rPr>
          <w:snapToGrid w:val="0"/>
          <w:color w:val="000000"/>
          <w:sz w:val="22"/>
          <w:lang w:val="en-GB"/>
        </w:rPr>
        <w:t>JCD FR</w:t>
      </w:r>
      <w:r w:rsidR="00E07304">
        <w:rPr>
          <w:snapToGrid w:val="0"/>
          <w:color w:val="000000"/>
          <w:sz w:val="22"/>
          <w:lang w:val="en-GB"/>
        </w:rPr>
        <w:t xml:space="preserve"> is entitled at any time to check the progress of the order at the </w:t>
      </w:r>
      <w:r w:rsidR="007B42CA">
        <w:rPr>
          <w:snapToGrid w:val="0"/>
          <w:color w:val="000000"/>
          <w:sz w:val="22"/>
          <w:lang w:val="en-GB"/>
        </w:rPr>
        <w:t>Supplier</w:t>
      </w:r>
      <w:r w:rsidR="00E07304">
        <w:rPr>
          <w:sz w:val="22"/>
          <w:lang w:val="en-GB"/>
        </w:rPr>
        <w:t>’</w:t>
      </w:r>
      <w:r w:rsidR="00E07304">
        <w:rPr>
          <w:snapToGrid w:val="0"/>
          <w:color w:val="000000"/>
          <w:sz w:val="22"/>
          <w:lang w:val="en-GB"/>
        </w:rPr>
        <w:t xml:space="preserve">s premises or those of the </w:t>
      </w:r>
      <w:r w:rsidR="007B42CA">
        <w:rPr>
          <w:snapToGrid w:val="0"/>
          <w:color w:val="000000"/>
          <w:sz w:val="22"/>
          <w:lang w:val="en-GB"/>
        </w:rPr>
        <w:t>Supplier</w:t>
      </w:r>
      <w:r w:rsidR="00E07304">
        <w:rPr>
          <w:sz w:val="22"/>
          <w:lang w:val="en-GB"/>
        </w:rPr>
        <w:t>’</w:t>
      </w:r>
      <w:r w:rsidR="00E07304">
        <w:rPr>
          <w:snapToGrid w:val="0"/>
          <w:color w:val="000000"/>
          <w:sz w:val="22"/>
          <w:lang w:val="en-GB"/>
        </w:rPr>
        <w:t>s subcontractors.</w:t>
      </w:r>
    </w:p>
    <w:p w:rsidR="00183C3B" w:rsidRDefault="007A3FCF" w:rsidP="00183C3B">
      <w:pPr>
        <w:tabs>
          <w:tab w:val="left" w:pos="0"/>
        </w:tabs>
        <w:spacing w:before="120"/>
        <w:jc w:val="both"/>
        <w:rPr>
          <w:sz w:val="22"/>
          <w:lang w:val="en-GB"/>
        </w:rPr>
      </w:pPr>
      <w:r>
        <w:rPr>
          <w:snapToGrid w:val="0"/>
          <w:sz w:val="22"/>
          <w:lang w:val="en-GB"/>
        </w:rPr>
        <w:t>f</w:t>
      </w:r>
      <w:r w:rsidR="00E07304">
        <w:rPr>
          <w:snapToGrid w:val="0"/>
          <w:sz w:val="22"/>
          <w:lang w:val="en-GB"/>
        </w:rPr>
        <w:t xml:space="preserve">. </w:t>
      </w:r>
      <w:r w:rsidR="00E07304">
        <w:rPr>
          <w:snapToGrid w:val="0"/>
          <w:color w:val="000000"/>
          <w:sz w:val="22"/>
          <w:lang w:val="en-GB"/>
        </w:rPr>
        <w:t xml:space="preserve">The Supply must strictly comply with </w:t>
      </w:r>
      <w:r w:rsidR="00E07304">
        <w:rPr>
          <w:snapToGrid w:val="0"/>
          <w:sz w:val="22"/>
          <w:lang w:val="en-GB"/>
        </w:rPr>
        <w:t xml:space="preserve">safety, hygiene and environmental laws and regulations. In this respect, the </w:t>
      </w:r>
      <w:r w:rsidR="007B42CA">
        <w:rPr>
          <w:snapToGrid w:val="0"/>
          <w:sz w:val="22"/>
          <w:lang w:val="en-GB"/>
        </w:rPr>
        <w:t>Supplier</w:t>
      </w:r>
      <w:r w:rsidR="00E07304">
        <w:rPr>
          <w:snapToGrid w:val="0"/>
          <w:sz w:val="22"/>
          <w:lang w:val="en-GB"/>
        </w:rPr>
        <w:t xml:space="preserve"> must notify </w:t>
      </w:r>
      <w:r w:rsidR="00DE1FA6">
        <w:rPr>
          <w:snapToGrid w:val="0"/>
          <w:sz w:val="22"/>
          <w:lang w:val="en-GB"/>
        </w:rPr>
        <w:t>JCD FR</w:t>
      </w:r>
      <w:r w:rsidR="00E07304">
        <w:rPr>
          <w:snapToGrid w:val="0"/>
          <w:sz w:val="22"/>
          <w:lang w:val="en-GB"/>
        </w:rPr>
        <w:t xml:space="preserve"> of any Supply special safety and environmental features or impact. He must also enquire with </w:t>
      </w:r>
      <w:r w:rsidR="00DE1FA6">
        <w:rPr>
          <w:snapToGrid w:val="0"/>
          <w:sz w:val="22"/>
          <w:lang w:val="en-GB"/>
        </w:rPr>
        <w:t>JCD FR</w:t>
      </w:r>
      <w:r w:rsidR="00E07304">
        <w:rPr>
          <w:snapToGrid w:val="0"/>
          <w:sz w:val="22"/>
          <w:lang w:val="en-GB"/>
        </w:rPr>
        <w:t xml:space="preserve"> about any special characteristics or impact existing at the Supply delivery point. </w:t>
      </w:r>
      <w:r w:rsidR="00E07304">
        <w:rPr>
          <w:sz w:val="22"/>
          <w:lang w:val="en-GB"/>
        </w:rPr>
        <w:t xml:space="preserve">Regarding machinery or mechanised tools, the Supply must bear the “CE” label and be accompanied with an instruction manual and a technical construction file. </w:t>
      </w:r>
    </w:p>
    <w:p w:rsidR="00183C3B" w:rsidRDefault="007A3FCF" w:rsidP="00183C3B">
      <w:pPr>
        <w:tabs>
          <w:tab w:val="left" w:pos="0"/>
        </w:tabs>
        <w:spacing w:before="120"/>
        <w:jc w:val="both"/>
        <w:rPr>
          <w:snapToGrid w:val="0"/>
          <w:color w:val="000000"/>
          <w:sz w:val="22"/>
          <w:lang w:val="en-GB"/>
        </w:rPr>
      </w:pPr>
      <w:r>
        <w:rPr>
          <w:snapToGrid w:val="0"/>
          <w:color w:val="000000"/>
          <w:sz w:val="22"/>
          <w:lang w:val="en-GB"/>
        </w:rPr>
        <w:t>g</w:t>
      </w:r>
      <w:r w:rsidR="00E07304">
        <w:rPr>
          <w:snapToGrid w:val="0"/>
          <w:color w:val="000000"/>
          <w:sz w:val="22"/>
          <w:lang w:val="en-GB"/>
        </w:rPr>
        <w:t xml:space="preserve">. In the event of work to be undertaken in </w:t>
      </w:r>
      <w:r w:rsidR="00DE1FA6">
        <w:rPr>
          <w:snapToGrid w:val="0"/>
          <w:color w:val="000000"/>
          <w:sz w:val="22"/>
          <w:lang w:val="en-GB"/>
        </w:rPr>
        <w:t>JCD FR</w:t>
      </w:r>
      <w:r w:rsidR="00E07304">
        <w:rPr>
          <w:snapToGrid w:val="0"/>
          <w:color w:val="000000"/>
          <w:sz w:val="22"/>
          <w:lang w:val="en-GB"/>
        </w:rPr>
        <w:t xml:space="preserve"> plants and/or its worksites or those of its customers, the </w:t>
      </w:r>
      <w:r w:rsidR="007B42CA">
        <w:rPr>
          <w:snapToGrid w:val="0"/>
          <w:color w:val="000000"/>
          <w:sz w:val="22"/>
          <w:lang w:val="en-GB"/>
        </w:rPr>
        <w:t>Supplier</w:t>
      </w:r>
      <w:r w:rsidR="00E07304">
        <w:rPr>
          <w:snapToGrid w:val="0"/>
          <w:color w:val="000000"/>
          <w:sz w:val="22"/>
          <w:lang w:val="en-GB"/>
        </w:rPr>
        <w:t xml:space="preserve"> has to comply with all the special requirements (such as general safety instructions and internal rules) applicable to all Supply sites, and shall impose them on any of its subcontractors. The </w:t>
      </w:r>
      <w:r w:rsidR="007B42CA">
        <w:rPr>
          <w:snapToGrid w:val="0"/>
          <w:color w:val="000000"/>
          <w:sz w:val="22"/>
          <w:lang w:val="en-GB"/>
        </w:rPr>
        <w:t>Supplier</w:t>
      </w:r>
      <w:r w:rsidR="00E07304">
        <w:rPr>
          <w:snapToGrid w:val="0"/>
          <w:color w:val="000000"/>
          <w:sz w:val="22"/>
          <w:lang w:val="en-GB"/>
        </w:rPr>
        <w:t xml:space="preserve"> shall seek information about the contents of these instructions, which he is supposed to know before starting to fulfil the order.</w:t>
      </w:r>
    </w:p>
    <w:p w:rsidR="00E07304" w:rsidRDefault="00E07304" w:rsidP="00E07304">
      <w:pPr>
        <w:pStyle w:val="Retraitcorpsdetexte"/>
        <w:ind w:left="0" w:firstLine="0"/>
        <w:jc w:val="both"/>
        <w:rPr>
          <w:rFonts w:ascii="Times New Roman" w:hAnsi="Times New Roman"/>
          <w:sz w:val="22"/>
          <w:szCs w:val="22"/>
          <w:lang w:val="en-GB"/>
        </w:rPr>
      </w:pPr>
      <w:r>
        <w:rPr>
          <w:rFonts w:ascii="Times New Roman" w:hAnsi="Times New Roman"/>
          <w:sz w:val="22"/>
          <w:szCs w:val="22"/>
          <w:lang w:val="en-GB"/>
        </w:rPr>
        <w:t xml:space="preserve">Moreover, the </w:t>
      </w:r>
      <w:r w:rsidR="007B42CA">
        <w:rPr>
          <w:rFonts w:ascii="Times New Roman" w:hAnsi="Times New Roman"/>
          <w:sz w:val="22"/>
          <w:szCs w:val="22"/>
          <w:lang w:val="en-GB"/>
        </w:rPr>
        <w:t>Supplier</w:t>
      </w:r>
      <w:r>
        <w:rPr>
          <w:rFonts w:ascii="Times New Roman" w:hAnsi="Times New Roman"/>
          <w:sz w:val="22"/>
          <w:szCs w:val="22"/>
          <w:lang w:val="en-GB"/>
        </w:rPr>
        <w:t xml:space="preserve"> will be in possession of all the regulatory approvals or authorisations specified by its contractor’s status, in conformity with the law and regulations during the execution period of the works. The same shall apply to the subcontractors for whom the </w:t>
      </w:r>
      <w:r w:rsidR="007B42CA">
        <w:rPr>
          <w:rFonts w:ascii="Times New Roman" w:hAnsi="Times New Roman"/>
          <w:sz w:val="22"/>
          <w:szCs w:val="22"/>
          <w:lang w:val="en-GB"/>
        </w:rPr>
        <w:t>Supplier</w:t>
      </w:r>
      <w:r>
        <w:rPr>
          <w:rFonts w:ascii="Times New Roman" w:hAnsi="Times New Roman"/>
          <w:sz w:val="22"/>
          <w:szCs w:val="22"/>
          <w:lang w:val="en-GB"/>
        </w:rPr>
        <w:t xml:space="preserve"> is fully answerable.</w:t>
      </w:r>
    </w:p>
    <w:p w:rsidR="00183C3B" w:rsidRDefault="007A3FCF" w:rsidP="00183C3B">
      <w:pPr>
        <w:tabs>
          <w:tab w:val="left" w:pos="0"/>
        </w:tabs>
        <w:spacing w:before="120"/>
        <w:jc w:val="both"/>
        <w:rPr>
          <w:snapToGrid w:val="0"/>
          <w:color w:val="000000"/>
          <w:sz w:val="22"/>
          <w:lang w:val="en-GB"/>
        </w:rPr>
      </w:pPr>
      <w:r>
        <w:rPr>
          <w:snapToGrid w:val="0"/>
          <w:color w:val="000000"/>
          <w:sz w:val="22"/>
          <w:lang w:val="en-GB"/>
        </w:rPr>
        <w:lastRenderedPageBreak/>
        <w:t>h</w:t>
      </w:r>
      <w:r w:rsidR="00E07304">
        <w:rPr>
          <w:snapToGrid w:val="0"/>
          <w:color w:val="000000"/>
          <w:sz w:val="22"/>
          <w:lang w:val="en-GB"/>
        </w:rPr>
        <w:t xml:space="preserve">. The </w:t>
      </w:r>
      <w:r w:rsidR="007B42CA">
        <w:rPr>
          <w:snapToGrid w:val="0"/>
          <w:color w:val="000000"/>
          <w:sz w:val="22"/>
          <w:lang w:val="en-GB"/>
        </w:rPr>
        <w:t>Supplier</w:t>
      </w:r>
      <w:r w:rsidR="00E07304">
        <w:rPr>
          <w:snapToGrid w:val="0"/>
          <w:color w:val="000000"/>
          <w:sz w:val="22"/>
          <w:lang w:val="en-GB"/>
        </w:rPr>
        <w:t xml:space="preserve"> shall have and maintain a “quality system” that is compatible with its Supply and in conformity with the requirements of the applicable codes and standards.</w:t>
      </w:r>
    </w:p>
    <w:p w:rsidR="00183C3B" w:rsidRDefault="007A3FCF" w:rsidP="00183C3B">
      <w:pPr>
        <w:tabs>
          <w:tab w:val="left" w:pos="0"/>
        </w:tabs>
        <w:spacing w:before="120"/>
        <w:jc w:val="both"/>
        <w:rPr>
          <w:snapToGrid w:val="0"/>
          <w:color w:val="000000"/>
          <w:sz w:val="22"/>
          <w:lang w:val="en-GB"/>
        </w:rPr>
      </w:pPr>
      <w:proofErr w:type="spellStart"/>
      <w:r>
        <w:rPr>
          <w:snapToGrid w:val="0"/>
          <w:color w:val="000000"/>
          <w:sz w:val="22"/>
          <w:lang w:val="en-GB"/>
        </w:rPr>
        <w:t>i</w:t>
      </w:r>
      <w:proofErr w:type="spellEnd"/>
      <w:r w:rsidR="00D81B4C" w:rsidRPr="003A4509">
        <w:rPr>
          <w:snapToGrid w:val="0"/>
          <w:color w:val="000000"/>
          <w:sz w:val="22"/>
          <w:lang w:val="en-GB"/>
        </w:rPr>
        <w:t xml:space="preserve">. The </w:t>
      </w:r>
      <w:r w:rsidR="007B42CA">
        <w:rPr>
          <w:snapToGrid w:val="0"/>
          <w:color w:val="000000"/>
          <w:sz w:val="22"/>
          <w:lang w:val="en-GB"/>
        </w:rPr>
        <w:t>Supplier</w:t>
      </w:r>
      <w:r w:rsidR="00D81B4C" w:rsidRPr="003A4509">
        <w:rPr>
          <w:snapToGrid w:val="0"/>
          <w:color w:val="000000"/>
          <w:sz w:val="22"/>
          <w:lang w:val="en-GB"/>
        </w:rPr>
        <w:t xml:space="preserve"> shall apply</w:t>
      </w:r>
      <w:r w:rsidR="00D116AE" w:rsidRPr="003A4509">
        <w:rPr>
          <w:snapToGrid w:val="0"/>
          <w:color w:val="000000"/>
          <w:sz w:val="22"/>
          <w:lang w:val="en-GB"/>
        </w:rPr>
        <w:t>, obtain</w:t>
      </w:r>
      <w:r w:rsidR="00D81B4C" w:rsidRPr="003A4509">
        <w:rPr>
          <w:snapToGrid w:val="0"/>
          <w:color w:val="000000"/>
          <w:sz w:val="22"/>
          <w:lang w:val="en-GB"/>
        </w:rPr>
        <w:t xml:space="preserve"> and maintain</w:t>
      </w:r>
      <w:r w:rsidR="00D116AE" w:rsidRPr="003A4509">
        <w:rPr>
          <w:snapToGrid w:val="0"/>
          <w:color w:val="000000"/>
          <w:sz w:val="22"/>
          <w:lang w:val="en-GB"/>
        </w:rPr>
        <w:t xml:space="preserve"> all necessary permits and import and/or export licences required by any part of the Supply in reasonable time having regard to the time required for issuance from concerned authorities for the delivery of the Supply and the completion of any works or services.</w:t>
      </w:r>
    </w:p>
    <w:p w:rsidR="00183C3B" w:rsidRDefault="007A3FCF" w:rsidP="00183C3B">
      <w:pPr>
        <w:tabs>
          <w:tab w:val="left" w:pos="0"/>
        </w:tabs>
        <w:spacing w:before="120"/>
        <w:jc w:val="both"/>
        <w:rPr>
          <w:snapToGrid w:val="0"/>
          <w:color w:val="000000"/>
          <w:sz w:val="22"/>
          <w:lang w:val="en-GB"/>
        </w:rPr>
      </w:pPr>
      <w:r>
        <w:rPr>
          <w:snapToGrid w:val="0"/>
          <w:color w:val="000000"/>
          <w:sz w:val="22"/>
          <w:lang w:val="en-GB"/>
        </w:rPr>
        <w:t>j</w:t>
      </w:r>
      <w:r w:rsidR="00E07304" w:rsidRPr="003A4509">
        <w:rPr>
          <w:snapToGrid w:val="0"/>
          <w:color w:val="000000"/>
          <w:sz w:val="22"/>
          <w:lang w:val="en-GB"/>
        </w:rPr>
        <w:t xml:space="preserve">. The aforementioned obligations being essential, the </w:t>
      </w:r>
      <w:r w:rsidR="007B42CA">
        <w:rPr>
          <w:snapToGrid w:val="0"/>
          <w:color w:val="000000"/>
          <w:sz w:val="22"/>
          <w:lang w:val="en-GB"/>
        </w:rPr>
        <w:t>Supplier</w:t>
      </w:r>
      <w:r w:rsidR="00E07304" w:rsidRPr="003A4509">
        <w:rPr>
          <w:snapToGrid w:val="0"/>
          <w:color w:val="000000"/>
          <w:sz w:val="22"/>
          <w:lang w:val="en-GB"/>
        </w:rPr>
        <w:t xml:space="preserve"> shall be liable for any damage resulting from the non-fulfilment</w:t>
      </w:r>
      <w:r w:rsidR="00E07304">
        <w:rPr>
          <w:snapToGrid w:val="0"/>
          <w:color w:val="000000"/>
          <w:sz w:val="22"/>
          <w:lang w:val="en-GB"/>
        </w:rPr>
        <w:t xml:space="preserve"> of these obligations.</w:t>
      </w:r>
    </w:p>
    <w:p w:rsidR="00E07304" w:rsidRDefault="00E07304" w:rsidP="00E07304">
      <w:pPr>
        <w:tabs>
          <w:tab w:val="left" w:pos="426"/>
        </w:tabs>
        <w:jc w:val="both"/>
        <w:rPr>
          <w:snapToGrid w:val="0"/>
          <w:color w:val="000000"/>
          <w:sz w:val="22"/>
          <w:lang w:val="en-GB"/>
        </w:rPr>
      </w:pPr>
      <w:r>
        <w:rPr>
          <w:snapToGrid w:val="0"/>
          <w:color w:val="000000"/>
          <w:sz w:val="22"/>
          <w:lang w:val="en-GB"/>
        </w:rPr>
        <w:t xml:space="preserve">Failure to meet the aforementioned requirement shall entitle </w:t>
      </w:r>
      <w:r w:rsidR="00DE1FA6">
        <w:rPr>
          <w:snapToGrid w:val="0"/>
          <w:color w:val="000000"/>
          <w:sz w:val="22"/>
          <w:lang w:val="en-GB"/>
        </w:rPr>
        <w:t>JCD FR</w:t>
      </w:r>
      <w:r>
        <w:rPr>
          <w:snapToGrid w:val="0"/>
          <w:color w:val="000000"/>
          <w:sz w:val="22"/>
          <w:lang w:val="en-GB"/>
        </w:rPr>
        <w:t xml:space="preserve"> to terminate the contract immediately and claim for damages.</w:t>
      </w:r>
    </w:p>
    <w:p w:rsidR="00E07304" w:rsidRDefault="00E07304" w:rsidP="00E07304">
      <w:pPr>
        <w:tabs>
          <w:tab w:val="left" w:pos="426"/>
        </w:tabs>
        <w:jc w:val="both"/>
        <w:rPr>
          <w:snapToGrid w:val="0"/>
          <w:color w:val="000000"/>
          <w:sz w:val="22"/>
          <w:lang w:val="en-GB"/>
        </w:rPr>
      </w:pPr>
    </w:p>
    <w:p w:rsidR="00E07304" w:rsidRDefault="00E07304" w:rsidP="00E07304">
      <w:pPr>
        <w:tabs>
          <w:tab w:val="left" w:pos="142"/>
        </w:tabs>
        <w:jc w:val="both"/>
        <w:outlineLvl w:val="0"/>
        <w:rPr>
          <w:b/>
          <w:snapToGrid w:val="0"/>
          <w:color w:val="000000"/>
          <w:sz w:val="22"/>
          <w:u w:val="single"/>
          <w:lang w:val="en-GB"/>
        </w:rPr>
      </w:pPr>
      <w:r>
        <w:rPr>
          <w:b/>
          <w:snapToGrid w:val="0"/>
          <w:color w:val="000000"/>
          <w:sz w:val="22"/>
          <w:lang w:val="en-GB"/>
        </w:rPr>
        <w:t xml:space="preserve">3. </w:t>
      </w:r>
      <w:r>
        <w:rPr>
          <w:b/>
          <w:snapToGrid w:val="0"/>
          <w:color w:val="000000"/>
          <w:sz w:val="22"/>
          <w:u w:val="single"/>
          <w:lang w:val="en-GB"/>
        </w:rPr>
        <w:t>PACKAGING – PROTECTION – SPECIAL TOOLS</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The </w:t>
      </w:r>
      <w:r w:rsidR="00183C3B" w:rsidRPr="00183C3B">
        <w:rPr>
          <w:sz w:val="22"/>
          <w:lang w:val="en-GB"/>
        </w:rPr>
        <w:t>Supply</w:t>
      </w:r>
      <w:r>
        <w:rPr>
          <w:snapToGrid w:val="0"/>
          <w:color w:val="000000"/>
          <w:sz w:val="22"/>
          <w:lang w:val="en-GB"/>
        </w:rPr>
        <w:t xml:space="preserve"> of packaging made of recyclable materials as well as protective and transport devices shall be included in the Supply price. Unless otherwise specified in the order, the </w:t>
      </w:r>
      <w:r w:rsidR="007B42CA">
        <w:rPr>
          <w:snapToGrid w:val="0"/>
          <w:color w:val="000000"/>
          <w:sz w:val="22"/>
          <w:lang w:val="en-GB"/>
        </w:rPr>
        <w:t>Supplier</w:t>
      </w:r>
      <w:r>
        <w:rPr>
          <w:snapToGrid w:val="0"/>
          <w:color w:val="000000"/>
          <w:sz w:val="22"/>
          <w:lang w:val="en-GB"/>
        </w:rPr>
        <w:t xml:space="preserve"> shall be responsible for recovering and processing the packaging materials. The Supply shall be consistently protected for a minimum period of three months after delivery with paint, varnish, oil</w:t>
      </w:r>
      <w:r w:rsidR="0002565F">
        <w:rPr>
          <w:snapToGrid w:val="0"/>
          <w:color w:val="000000"/>
          <w:sz w:val="22"/>
          <w:lang w:val="en-GB"/>
        </w:rPr>
        <w:t>, etc.</w:t>
      </w:r>
      <w:r>
        <w:rPr>
          <w:snapToGrid w:val="0"/>
          <w:color w:val="000000"/>
          <w:sz w:val="22"/>
          <w:lang w:val="en-GB"/>
        </w:rPr>
        <w:t xml:space="preserve">, depending on the case. When the manufacturing of the Supply specified in the contract requires special tools for the manufacturing process and/or models or dies, unless expressly agreed otherwise, these shall also be included in the price and become the sole property of </w:t>
      </w:r>
      <w:r w:rsidR="00DE1FA6">
        <w:rPr>
          <w:snapToGrid w:val="0"/>
          <w:color w:val="000000"/>
          <w:sz w:val="22"/>
          <w:lang w:val="en-GB"/>
        </w:rPr>
        <w:t>JCD FR</w:t>
      </w:r>
      <w:r>
        <w:rPr>
          <w:snapToGrid w:val="0"/>
          <w:color w:val="000000"/>
          <w:sz w:val="22"/>
          <w:lang w:val="en-GB"/>
        </w:rPr>
        <w:t xml:space="preserve">. Their ownership may be claimed at any time without any prior formality or justification, even in the event of the contract being dissolved or of a court settlement whatever, which applies to the </w:t>
      </w:r>
      <w:r w:rsidR="007B42CA">
        <w:rPr>
          <w:snapToGrid w:val="0"/>
          <w:color w:val="000000"/>
          <w:sz w:val="22"/>
          <w:lang w:val="en-GB"/>
        </w:rPr>
        <w:t>Supplier</w:t>
      </w:r>
      <w:r>
        <w:rPr>
          <w:snapToGrid w:val="0"/>
          <w:color w:val="000000"/>
          <w:sz w:val="22"/>
          <w:lang w:val="en-GB"/>
        </w:rPr>
        <w:t xml:space="preserve">. </w:t>
      </w:r>
    </w:p>
    <w:p w:rsidR="00E07304" w:rsidRDefault="00E07304" w:rsidP="00E07304">
      <w:pPr>
        <w:tabs>
          <w:tab w:val="left" w:pos="142"/>
        </w:tabs>
        <w:jc w:val="both"/>
        <w:rPr>
          <w:snapToGrid w:val="0"/>
          <w:color w:val="000000"/>
          <w:sz w:val="22"/>
          <w:lang w:val="en-GB"/>
        </w:rPr>
      </w:pPr>
    </w:p>
    <w:p w:rsidR="00E07304" w:rsidRDefault="00E07304" w:rsidP="00E07304">
      <w:pPr>
        <w:tabs>
          <w:tab w:val="left" w:pos="142"/>
        </w:tabs>
        <w:jc w:val="both"/>
        <w:outlineLvl w:val="0"/>
        <w:rPr>
          <w:b/>
          <w:snapToGrid w:val="0"/>
          <w:color w:val="000000"/>
          <w:sz w:val="22"/>
          <w:u w:val="single"/>
          <w:lang w:val="en-GB"/>
        </w:rPr>
      </w:pPr>
      <w:r>
        <w:rPr>
          <w:b/>
          <w:snapToGrid w:val="0"/>
          <w:color w:val="000000"/>
          <w:sz w:val="22"/>
          <w:lang w:val="en-GB"/>
        </w:rPr>
        <w:t xml:space="preserve">4. </w:t>
      </w:r>
      <w:r>
        <w:rPr>
          <w:b/>
          <w:snapToGrid w:val="0"/>
          <w:color w:val="000000"/>
          <w:sz w:val="22"/>
          <w:u w:val="single"/>
          <w:lang w:val="en-GB"/>
        </w:rPr>
        <w:t>DRAWINGS, DOCUMENTS AND SOFTWARE BELONGING TO THE BUYER</w:t>
      </w:r>
    </w:p>
    <w:p w:rsidR="00183C3B" w:rsidRDefault="00183C3B" w:rsidP="00183C3B">
      <w:pPr>
        <w:tabs>
          <w:tab w:val="left" w:pos="0"/>
        </w:tabs>
        <w:spacing w:before="120"/>
        <w:jc w:val="both"/>
        <w:rPr>
          <w:snapToGrid w:val="0"/>
          <w:color w:val="000000"/>
          <w:sz w:val="22"/>
          <w:lang w:val="en-GB"/>
        </w:rPr>
      </w:pPr>
      <w:r w:rsidRPr="00183C3B">
        <w:rPr>
          <w:sz w:val="22"/>
          <w:lang w:val="en-GB"/>
        </w:rPr>
        <w:t>Any</w:t>
      </w:r>
      <w:r w:rsidR="00E07304">
        <w:rPr>
          <w:bCs/>
          <w:snapToGrid w:val="0"/>
          <w:color w:val="000000"/>
          <w:sz w:val="22"/>
          <w:lang w:val="en-GB"/>
        </w:rPr>
        <w:t xml:space="preserve"> drawings</w:t>
      </w:r>
      <w:r w:rsidR="00E07304">
        <w:rPr>
          <w:snapToGrid w:val="0"/>
          <w:color w:val="000000"/>
          <w:sz w:val="22"/>
          <w:lang w:val="en-GB"/>
        </w:rPr>
        <w:t xml:space="preserve">, documents and software remitted to the </w:t>
      </w:r>
      <w:r w:rsidR="007B42CA">
        <w:rPr>
          <w:snapToGrid w:val="0"/>
          <w:color w:val="000000"/>
          <w:sz w:val="22"/>
          <w:lang w:val="en-GB"/>
        </w:rPr>
        <w:t>Supplier</w:t>
      </w:r>
      <w:r w:rsidR="00E07304">
        <w:rPr>
          <w:snapToGrid w:val="0"/>
          <w:color w:val="000000"/>
          <w:sz w:val="22"/>
          <w:lang w:val="en-GB"/>
        </w:rPr>
        <w:t xml:space="preserve"> shall remain the property of </w:t>
      </w:r>
      <w:r w:rsidR="00DE1FA6">
        <w:rPr>
          <w:snapToGrid w:val="0"/>
          <w:color w:val="000000"/>
          <w:sz w:val="22"/>
          <w:lang w:val="en-GB"/>
        </w:rPr>
        <w:t>JCD FR</w:t>
      </w:r>
      <w:r w:rsidR="00E07304">
        <w:rPr>
          <w:snapToGrid w:val="0"/>
          <w:color w:val="000000"/>
          <w:sz w:val="22"/>
          <w:lang w:val="en-GB"/>
        </w:rPr>
        <w:t>. Unless written permission is given, they may not be copied or transmitted to third parties or used for purposes not covered by th</w:t>
      </w:r>
      <w:r w:rsidR="00536656">
        <w:rPr>
          <w:snapToGrid w:val="0"/>
          <w:color w:val="000000"/>
          <w:sz w:val="22"/>
          <w:lang w:val="en-GB"/>
        </w:rPr>
        <w:t>e</w:t>
      </w:r>
      <w:r w:rsidR="00E07304">
        <w:rPr>
          <w:snapToGrid w:val="0"/>
          <w:color w:val="000000"/>
          <w:sz w:val="22"/>
          <w:lang w:val="en-GB"/>
        </w:rPr>
        <w:t xml:space="preserve"> contract. Any failure to meet this obligation shall entitle </w:t>
      </w:r>
      <w:r w:rsidR="00DE1FA6">
        <w:rPr>
          <w:snapToGrid w:val="0"/>
          <w:color w:val="000000"/>
          <w:sz w:val="22"/>
          <w:lang w:val="en-GB"/>
        </w:rPr>
        <w:t>JCD FR</w:t>
      </w:r>
      <w:r w:rsidR="00E07304">
        <w:rPr>
          <w:snapToGrid w:val="0"/>
          <w:color w:val="000000"/>
          <w:sz w:val="22"/>
          <w:lang w:val="en-GB"/>
        </w:rPr>
        <w:t xml:space="preserve"> to terminate the contract and claim for compensation. They shall be returned in good condition together with the Supply at the latest, unless otherwise agreed upon. Any document provided when the order is placed and during the fulfilment thereof, must be carefully checked by the </w:t>
      </w:r>
      <w:r w:rsidR="007B42CA">
        <w:rPr>
          <w:snapToGrid w:val="0"/>
          <w:color w:val="000000"/>
          <w:sz w:val="22"/>
          <w:lang w:val="en-GB"/>
        </w:rPr>
        <w:t>Supplier</w:t>
      </w:r>
      <w:r w:rsidR="00E07304">
        <w:rPr>
          <w:snapToGrid w:val="0"/>
          <w:color w:val="000000"/>
          <w:sz w:val="22"/>
          <w:lang w:val="en-GB"/>
        </w:rPr>
        <w:t xml:space="preserve">, who is required to immediately report any inaccuracies, errors, omissions, incompatibilities, interferences or contradictions of any kind, otherwise the </w:t>
      </w:r>
      <w:r w:rsidR="007B42CA">
        <w:rPr>
          <w:snapToGrid w:val="0"/>
          <w:color w:val="000000"/>
          <w:sz w:val="22"/>
          <w:lang w:val="en-GB"/>
        </w:rPr>
        <w:t>Supplier</w:t>
      </w:r>
      <w:r w:rsidR="00E07304">
        <w:rPr>
          <w:snapToGrid w:val="0"/>
          <w:color w:val="000000"/>
          <w:sz w:val="22"/>
          <w:lang w:val="en-GB"/>
        </w:rPr>
        <w:t xml:space="preserve"> shall be held liable for the consequences of its failure in its examination obligation.</w:t>
      </w:r>
    </w:p>
    <w:p w:rsidR="00E07304" w:rsidRDefault="00E07304" w:rsidP="00E07304">
      <w:pPr>
        <w:tabs>
          <w:tab w:val="left" w:pos="142"/>
        </w:tabs>
        <w:jc w:val="both"/>
        <w:rPr>
          <w:snapToGrid w:val="0"/>
          <w:color w:val="000000"/>
          <w:sz w:val="22"/>
          <w:lang w:val="en-GB"/>
        </w:rPr>
      </w:pPr>
    </w:p>
    <w:p w:rsidR="00E07304" w:rsidRDefault="00E07304" w:rsidP="00E07304">
      <w:pPr>
        <w:tabs>
          <w:tab w:val="left" w:pos="142"/>
        </w:tabs>
        <w:jc w:val="both"/>
        <w:outlineLvl w:val="0"/>
        <w:rPr>
          <w:b/>
          <w:snapToGrid w:val="0"/>
          <w:color w:val="000000"/>
          <w:sz w:val="22"/>
          <w:u w:val="single"/>
          <w:lang w:val="en-GB"/>
        </w:rPr>
      </w:pPr>
      <w:r>
        <w:rPr>
          <w:b/>
          <w:snapToGrid w:val="0"/>
          <w:color w:val="000000"/>
          <w:sz w:val="22"/>
          <w:lang w:val="en-GB"/>
        </w:rPr>
        <w:t xml:space="preserve">5. </w:t>
      </w:r>
      <w:r>
        <w:rPr>
          <w:b/>
          <w:snapToGrid w:val="0"/>
          <w:color w:val="000000"/>
          <w:sz w:val="22"/>
          <w:u w:val="single"/>
          <w:lang w:val="en-GB"/>
        </w:rPr>
        <w:t>INDUSTRIAL PROPERTY</w:t>
      </w:r>
    </w:p>
    <w:p w:rsidR="00183C3B" w:rsidRDefault="00E07304" w:rsidP="00183C3B">
      <w:pPr>
        <w:tabs>
          <w:tab w:val="left" w:pos="0"/>
        </w:tabs>
        <w:spacing w:before="120"/>
        <w:jc w:val="both"/>
        <w:rPr>
          <w:sz w:val="22"/>
          <w:lang w:val="en-GB"/>
        </w:rPr>
      </w:pPr>
      <w:r>
        <w:rPr>
          <w:sz w:val="22"/>
          <w:lang w:val="en-GB"/>
        </w:rPr>
        <w:t xml:space="preserve">The </w:t>
      </w:r>
      <w:r w:rsidR="007B42CA">
        <w:rPr>
          <w:sz w:val="22"/>
          <w:lang w:val="en-GB"/>
        </w:rPr>
        <w:t>Supplier</w:t>
      </w:r>
      <w:r>
        <w:rPr>
          <w:sz w:val="22"/>
          <w:lang w:val="en-GB"/>
        </w:rPr>
        <w:t xml:space="preserve"> shall guarantee that the Supply and the use thereof shall not infringe any patent, trademark, industrial design or model and, more generally, any right that a third party may invoke concerning industrial or intellectual property or the exclusive use thereof. The </w:t>
      </w:r>
      <w:r w:rsidR="007B42CA">
        <w:rPr>
          <w:sz w:val="22"/>
          <w:lang w:val="en-GB"/>
        </w:rPr>
        <w:t>Supplier</w:t>
      </w:r>
      <w:r>
        <w:rPr>
          <w:sz w:val="22"/>
          <w:lang w:val="en-GB"/>
        </w:rPr>
        <w:t xml:space="preserve"> shall guarantee </w:t>
      </w:r>
      <w:r w:rsidR="00DE1FA6">
        <w:rPr>
          <w:sz w:val="22"/>
          <w:lang w:val="en-GB"/>
        </w:rPr>
        <w:t>JCD FR</w:t>
      </w:r>
      <w:r>
        <w:rPr>
          <w:sz w:val="22"/>
          <w:lang w:val="en-GB"/>
        </w:rPr>
        <w:t xml:space="preserve"> and its customers the immunity from any counterfeit action and any other proceedings that could be initiated against them owing to the use of all or part of the Supply. The </w:t>
      </w:r>
      <w:r w:rsidR="007B42CA">
        <w:rPr>
          <w:sz w:val="22"/>
          <w:lang w:val="en-GB"/>
        </w:rPr>
        <w:t>Supplier</w:t>
      </w:r>
      <w:r>
        <w:rPr>
          <w:sz w:val="22"/>
          <w:lang w:val="en-GB"/>
        </w:rPr>
        <w:t xml:space="preserve"> shall accept all direct and indirect consequences for </w:t>
      </w:r>
      <w:r w:rsidR="00DE1FA6">
        <w:rPr>
          <w:sz w:val="22"/>
          <w:lang w:val="en-GB"/>
        </w:rPr>
        <w:t>JCD FR</w:t>
      </w:r>
      <w:r>
        <w:rPr>
          <w:sz w:val="22"/>
          <w:lang w:val="en-GB"/>
        </w:rPr>
        <w:t xml:space="preserve"> and its customers resulting from such legal action and proceedings. The price of the order shall include the granting to </w:t>
      </w:r>
      <w:r w:rsidR="00DE1FA6">
        <w:rPr>
          <w:sz w:val="22"/>
          <w:lang w:val="en-GB"/>
        </w:rPr>
        <w:t>JCD FR</w:t>
      </w:r>
      <w:r>
        <w:rPr>
          <w:sz w:val="22"/>
          <w:lang w:val="en-GB"/>
        </w:rPr>
        <w:t xml:space="preserve"> and its customer of the entitlement to exercise all the aforementioned intellectual property rights. </w:t>
      </w:r>
    </w:p>
    <w:p w:rsidR="00E07304" w:rsidRDefault="00E07304" w:rsidP="00E07304">
      <w:pPr>
        <w:tabs>
          <w:tab w:val="left" w:pos="142"/>
        </w:tabs>
        <w:jc w:val="both"/>
        <w:rPr>
          <w:b/>
          <w:snapToGrid w:val="0"/>
          <w:color w:val="000000"/>
          <w:sz w:val="22"/>
          <w:lang w:val="en-GB"/>
        </w:rPr>
      </w:pPr>
    </w:p>
    <w:p w:rsidR="00E07304" w:rsidRDefault="00E07304" w:rsidP="00E07304">
      <w:pPr>
        <w:tabs>
          <w:tab w:val="left" w:pos="142"/>
        </w:tabs>
        <w:jc w:val="both"/>
        <w:outlineLvl w:val="0"/>
        <w:rPr>
          <w:b/>
          <w:snapToGrid w:val="0"/>
          <w:color w:val="000000"/>
          <w:sz w:val="22"/>
          <w:u w:val="single"/>
          <w:lang w:val="en-GB"/>
        </w:rPr>
      </w:pPr>
      <w:r>
        <w:rPr>
          <w:b/>
          <w:snapToGrid w:val="0"/>
          <w:color w:val="000000"/>
          <w:sz w:val="22"/>
          <w:lang w:val="en-GB"/>
        </w:rPr>
        <w:t xml:space="preserve">6. </w:t>
      </w:r>
      <w:r>
        <w:rPr>
          <w:b/>
          <w:snapToGrid w:val="0"/>
          <w:color w:val="000000"/>
          <w:sz w:val="22"/>
          <w:u w:val="single"/>
          <w:lang w:val="en-GB"/>
        </w:rPr>
        <w:t>TIME LIMIT – FAILURE TO FULFIL THE ORDER</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a. Time is of essence, involving the commitment to deliver the Supply on a set date.</w:t>
      </w:r>
    </w:p>
    <w:p w:rsidR="00E07304" w:rsidRDefault="00E07304" w:rsidP="00E07304">
      <w:pPr>
        <w:pStyle w:val="Retraitcorpsdetexte"/>
        <w:ind w:left="0" w:firstLine="0"/>
        <w:jc w:val="both"/>
        <w:rPr>
          <w:rFonts w:ascii="Times New Roman" w:hAnsi="Times New Roman"/>
          <w:sz w:val="22"/>
          <w:szCs w:val="22"/>
          <w:lang w:val="en-GB"/>
        </w:rPr>
      </w:pPr>
      <w:r>
        <w:rPr>
          <w:rFonts w:ascii="Times New Roman" w:hAnsi="Times New Roman"/>
          <w:sz w:val="22"/>
          <w:szCs w:val="22"/>
          <w:lang w:val="en-GB"/>
        </w:rPr>
        <w:t xml:space="preserve">Any delay shall entitle </w:t>
      </w:r>
      <w:r w:rsidR="00DE1FA6">
        <w:rPr>
          <w:rFonts w:ascii="Times New Roman" w:hAnsi="Times New Roman"/>
          <w:sz w:val="22"/>
          <w:szCs w:val="22"/>
          <w:lang w:val="en-GB"/>
        </w:rPr>
        <w:t>JCD FR</w:t>
      </w:r>
      <w:r>
        <w:rPr>
          <w:rFonts w:ascii="Times New Roman" w:hAnsi="Times New Roman"/>
          <w:sz w:val="22"/>
          <w:szCs w:val="22"/>
          <w:lang w:val="en-GB"/>
        </w:rPr>
        <w:t xml:space="preserve">, without the need for any formal notice, to cancel all or part of the order and/or to substitute for the </w:t>
      </w:r>
      <w:r w:rsidR="007B42CA">
        <w:rPr>
          <w:rFonts w:ascii="Times New Roman" w:hAnsi="Times New Roman"/>
          <w:sz w:val="22"/>
          <w:szCs w:val="22"/>
          <w:lang w:val="en-GB"/>
        </w:rPr>
        <w:t>Supplier</w:t>
      </w:r>
      <w:r>
        <w:rPr>
          <w:rFonts w:ascii="Times New Roman" w:hAnsi="Times New Roman"/>
          <w:sz w:val="22"/>
          <w:szCs w:val="22"/>
          <w:lang w:val="en-GB"/>
        </w:rPr>
        <w:t xml:space="preserve"> at the latter’s cost and own risk, and to apply automatically a penalty equal to 2 % of the overall value of the </w:t>
      </w:r>
      <w:r w:rsidR="00536656">
        <w:rPr>
          <w:rFonts w:ascii="Times New Roman" w:hAnsi="Times New Roman"/>
          <w:sz w:val="22"/>
          <w:szCs w:val="22"/>
          <w:lang w:val="en-GB"/>
        </w:rPr>
        <w:t xml:space="preserve">purchase </w:t>
      </w:r>
      <w:r>
        <w:rPr>
          <w:rFonts w:ascii="Times New Roman" w:hAnsi="Times New Roman"/>
          <w:sz w:val="22"/>
          <w:szCs w:val="22"/>
          <w:lang w:val="en-GB"/>
        </w:rPr>
        <w:t xml:space="preserve">order for every week of delay, up to a maximum of 10 % and moreover, to receive full compensation equal to the actual damage sustained by </w:t>
      </w:r>
      <w:r w:rsidR="00DE1FA6">
        <w:rPr>
          <w:rFonts w:ascii="Times New Roman" w:hAnsi="Times New Roman"/>
          <w:sz w:val="22"/>
          <w:szCs w:val="22"/>
          <w:lang w:val="en-GB"/>
        </w:rPr>
        <w:t>JCD FR</w:t>
      </w:r>
      <w:r>
        <w:rPr>
          <w:rFonts w:ascii="Times New Roman" w:hAnsi="Times New Roman"/>
          <w:sz w:val="22"/>
          <w:szCs w:val="22"/>
          <w:lang w:val="en-GB"/>
        </w:rPr>
        <w:t>.</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b. Generally speaking, if the </w:t>
      </w:r>
      <w:r w:rsidR="007B42CA">
        <w:rPr>
          <w:snapToGrid w:val="0"/>
          <w:color w:val="000000"/>
          <w:sz w:val="22"/>
          <w:lang w:val="en-GB"/>
        </w:rPr>
        <w:t>Supplier</w:t>
      </w:r>
      <w:r>
        <w:rPr>
          <w:snapToGrid w:val="0"/>
          <w:color w:val="000000"/>
          <w:sz w:val="22"/>
          <w:lang w:val="en-GB"/>
        </w:rPr>
        <w:t xml:space="preserve"> fails to meet all or part of his obligations, </w:t>
      </w:r>
      <w:r w:rsidR="00DE1FA6">
        <w:rPr>
          <w:snapToGrid w:val="0"/>
          <w:color w:val="000000"/>
          <w:sz w:val="22"/>
          <w:lang w:val="en-GB"/>
        </w:rPr>
        <w:t>JCD FR</w:t>
      </w:r>
      <w:r>
        <w:rPr>
          <w:snapToGrid w:val="0"/>
          <w:color w:val="000000"/>
          <w:sz w:val="22"/>
          <w:lang w:val="en-GB"/>
        </w:rPr>
        <w:t xml:space="preserve"> shall be entitled, after providing formal notice and without appealing to the</w:t>
      </w:r>
      <w:r w:rsidR="00DE1FA6">
        <w:rPr>
          <w:snapToGrid w:val="0"/>
          <w:color w:val="000000"/>
          <w:sz w:val="22"/>
          <w:lang w:val="en-GB"/>
        </w:rPr>
        <w:t xml:space="preserve"> courts, to substitute for the </w:t>
      </w:r>
      <w:r w:rsidR="007B42CA">
        <w:rPr>
          <w:snapToGrid w:val="0"/>
          <w:color w:val="000000"/>
          <w:sz w:val="22"/>
          <w:lang w:val="en-GB"/>
        </w:rPr>
        <w:t>Supplier</w:t>
      </w:r>
      <w:r>
        <w:rPr>
          <w:sz w:val="22"/>
          <w:lang w:val="en-GB"/>
        </w:rPr>
        <w:t>’</w:t>
      </w:r>
      <w:r>
        <w:rPr>
          <w:snapToGrid w:val="0"/>
          <w:color w:val="000000"/>
          <w:sz w:val="22"/>
          <w:lang w:val="en-GB"/>
        </w:rPr>
        <w:t>s failure(s), at the latter</w:t>
      </w:r>
      <w:r>
        <w:rPr>
          <w:sz w:val="22"/>
          <w:lang w:val="en-GB"/>
        </w:rPr>
        <w:t>’</w:t>
      </w:r>
      <w:r>
        <w:rPr>
          <w:snapToGrid w:val="0"/>
          <w:color w:val="000000"/>
          <w:sz w:val="22"/>
          <w:lang w:val="en-GB"/>
        </w:rPr>
        <w:t>s cost and own risk, without any prejudice to damages.</w:t>
      </w:r>
    </w:p>
    <w:p w:rsidR="00E07304" w:rsidRDefault="00E07304" w:rsidP="00E07304">
      <w:pPr>
        <w:tabs>
          <w:tab w:val="left" w:pos="426"/>
        </w:tabs>
        <w:jc w:val="both"/>
        <w:rPr>
          <w:snapToGrid w:val="0"/>
          <w:color w:val="000000"/>
          <w:sz w:val="22"/>
          <w:lang w:val="en-GB"/>
        </w:rPr>
      </w:pPr>
      <w:r>
        <w:rPr>
          <w:snapToGrid w:val="0"/>
          <w:color w:val="000000"/>
          <w:sz w:val="22"/>
          <w:lang w:val="en-GB"/>
        </w:rPr>
        <w:lastRenderedPageBreak/>
        <w:t xml:space="preserve">The same shall apply if </w:t>
      </w:r>
      <w:r w:rsidR="00DE1FA6">
        <w:rPr>
          <w:snapToGrid w:val="0"/>
          <w:color w:val="000000"/>
          <w:sz w:val="22"/>
          <w:lang w:val="en-GB"/>
        </w:rPr>
        <w:t>JCD FR</w:t>
      </w:r>
      <w:r>
        <w:rPr>
          <w:snapToGrid w:val="0"/>
          <w:color w:val="000000"/>
          <w:sz w:val="22"/>
          <w:lang w:val="en-GB"/>
        </w:rPr>
        <w:t xml:space="preserve"> has valid reasons to fear that the </w:t>
      </w:r>
      <w:r w:rsidR="007B42CA">
        <w:rPr>
          <w:snapToGrid w:val="0"/>
          <w:color w:val="000000"/>
          <w:sz w:val="22"/>
          <w:lang w:val="en-GB"/>
        </w:rPr>
        <w:t>Supplier</w:t>
      </w:r>
      <w:r>
        <w:rPr>
          <w:snapToGrid w:val="0"/>
          <w:color w:val="000000"/>
          <w:sz w:val="22"/>
          <w:lang w:val="en-GB"/>
        </w:rPr>
        <w:t xml:space="preserve"> will not meet his obligations or a major part thereof, or the </w:t>
      </w:r>
      <w:r w:rsidR="007B42CA">
        <w:rPr>
          <w:snapToGrid w:val="0"/>
          <w:color w:val="000000"/>
          <w:sz w:val="22"/>
          <w:lang w:val="en-GB"/>
        </w:rPr>
        <w:t>Supplier</w:t>
      </w:r>
      <w:r>
        <w:rPr>
          <w:snapToGrid w:val="0"/>
          <w:color w:val="000000"/>
          <w:sz w:val="22"/>
          <w:lang w:val="en-GB"/>
        </w:rPr>
        <w:t xml:space="preserve"> is exposed to seizures, claims of </w:t>
      </w:r>
      <w:r w:rsidR="007B42CA">
        <w:rPr>
          <w:snapToGrid w:val="0"/>
          <w:color w:val="000000"/>
          <w:sz w:val="22"/>
          <w:lang w:val="en-GB"/>
        </w:rPr>
        <w:t>Supplier</w:t>
      </w:r>
      <w:r>
        <w:rPr>
          <w:snapToGrid w:val="0"/>
          <w:color w:val="000000"/>
          <w:sz w:val="22"/>
          <w:lang w:val="en-GB"/>
        </w:rPr>
        <w:t xml:space="preserve">’s creditors towards </w:t>
      </w:r>
      <w:r w:rsidR="00DE1FA6">
        <w:rPr>
          <w:snapToGrid w:val="0"/>
          <w:color w:val="000000"/>
          <w:sz w:val="22"/>
          <w:lang w:val="en-GB"/>
        </w:rPr>
        <w:t>JCD FR</w:t>
      </w:r>
      <w:r>
        <w:rPr>
          <w:snapToGrid w:val="0"/>
          <w:color w:val="000000"/>
          <w:sz w:val="22"/>
          <w:lang w:val="en-GB"/>
        </w:rPr>
        <w:t>, insolvency or bad credit.</w:t>
      </w:r>
    </w:p>
    <w:p w:rsidR="00E07304" w:rsidRDefault="00E07304" w:rsidP="00E07304">
      <w:pPr>
        <w:tabs>
          <w:tab w:val="left" w:pos="426"/>
        </w:tabs>
        <w:jc w:val="both"/>
        <w:rPr>
          <w:snapToGrid w:val="0"/>
          <w:color w:val="000000"/>
          <w:sz w:val="22"/>
          <w:lang w:val="en-GB"/>
        </w:rPr>
      </w:pPr>
      <w:r>
        <w:rPr>
          <w:snapToGrid w:val="0"/>
          <w:color w:val="000000"/>
          <w:sz w:val="22"/>
          <w:lang w:val="en-GB"/>
        </w:rPr>
        <w:t xml:space="preserve">Should the </w:t>
      </w:r>
      <w:r w:rsidR="007B42CA">
        <w:rPr>
          <w:snapToGrid w:val="0"/>
          <w:color w:val="000000"/>
          <w:sz w:val="22"/>
          <w:lang w:val="en-GB"/>
        </w:rPr>
        <w:t>Supplier</w:t>
      </w:r>
      <w:r>
        <w:rPr>
          <w:snapToGrid w:val="0"/>
          <w:color w:val="000000"/>
          <w:sz w:val="22"/>
          <w:lang w:val="en-GB"/>
        </w:rPr>
        <w:t xml:space="preserve"> be involved in court settlement proceedings, </w:t>
      </w:r>
      <w:r w:rsidR="00DE1FA6">
        <w:rPr>
          <w:snapToGrid w:val="0"/>
          <w:color w:val="000000"/>
          <w:sz w:val="22"/>
          <w:lang w:val="en-GB"/>
        </w:rPr>
        <w:t>JCD FR</w:t>
      </w:r>
      <w:r>
        <w:rPr>
          <w:snapToGrid w:val="0"/>
          <w:color w:val="000000"/>
          <w:sz w:val="22"/>
          <w:lang w:val="en-GB"/>
        </w:rPr>
        <w:t xml:space="preserve"> shall be entitled, without giving notice and without appealing to the courts, to terminate the contract, with the resulting costs charged to the defaulting </w:t>
      </w:r>
      <w:r w:rsidR="007B42CA">
        <w:rPr>
          <w:snapToGrid w:val="0"/>
          <w:color w:val="000000"/>
          <w:sz w:val="22"/>
          <w:lang w:val="en-GB"/>
        </w:rPr>
        <w:t>Supplier</w:t>
      </w:r>
      <w:r>
        <w:rPr>
          <w:snapToGrid w:val="0"/>
          <w:color w:val="000000"/>
          <w:sz w:val="22"/>
          <w:lang w:val="en-GB"/>
        </w:rPr>
        <w:t>.</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c. Any factor likely to materially affect the fulfilment of the order must be notified to </w:t>
      </w:r>
      <w:r w:rsidR="00DE1FA6">
        <w:rPr>
          <w:snapToGrid w:val="0"/>
          <w:color w:val="000000"/>
          <w:sz w:val="22"/>
          <w:lang w:val="en-GB"/>
        </w:rPr>
        <w:t>JCD FR</w:t>
      </w:r>
      <w:r>
        <w:rPr>
          <w:snapToGrid w:val="0"/>
          <w:color w:val="000000"/>
          <w:sz w:val="22"/>
          <w:lang w:val="en-GB"/>
        </w:rPr>
        <w:t xml:space="preserve"> in writing within three calendar days after it occurred.</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d. In case the contract between </w:t>
      </w:r>
      <w:r w:rsidR="00DE1FA6">
        <w:rPr>
          <w:snapToGrid w:val="0"/>
          <w:color w:val="000000"/>
          <w:sz w:val="22"/>
          <w:lang w:val="en-GB"/>
        </w:rPr>
        <w:t>JCD FR</w:t>
      </w:r>
      <w:r>
        <w:rPr>
          <w:snapToGrid w:val="0"/>
          <w:color w:val="000000"/>
          <w:sz w:val="22"/>
          <w:lang w:val="en-GB"/>
        </w:rPr>
        <w:t xml:space="preserve"> and its customer is dissolved or suspended for any reason, </w:t>
      </w:r>
      <w:r w:rsidR="00DE1FA6">
        <w:rPr>
          <w:snapToGrid w:val="0"/>
          <w:color w:val="000000"/>
          <w:sz w:val="22"/>
          <w:lang w:val="en-GB"/>
        </w:rPr>
        <w:t>JCD FR</w:t>
      </w:r>
      <w:r>
        <w:rPr>
          <w:snapToGrid w:val="0"/>
          <w:color w:val="000000"/>
          <w:sz w:val="22"/>
          <w:lang w:val="en-GB"/>
        </w:rPr>
        <w:t xml:space="preserve"> shall be entitled, subject to providing notice by registered letter and without appealing to the courts, to cancel or suspend the order or take any action aimed at preventing or limiting costs.</w:t>
      </w:r>
    </w:p>
    <w:p w:rsidR="00E07304" w:rsidRDefault="00E07304" w:rsidP="00E07304">
      <w:pPr>
        <w:tabs>
          <w:tab w:val="left" w:pos="426"/>
        </w:tabs>
        <w:jc w:val="both"/>
        <w:rPr>
          <w:snapToGrid w:val="0"/>
          <w:color w:val="000000"/>
          <w:sz w:val="22"/>
          <w:lang w:val="en-GB"/>
        </w:rPr>
      </w:pPr>
      <w:r>
        <w:rPr>
          <w:snapToGrid w:val="0"/>
          <w:color w:val="000000"/>
          <w:sz w:val="22"/>
          <w:lang w:val="en-GB"/>
        </w:rPr>
        <w:t>These measures may involve, in particular, the termination of supplies, manufacturing, shipment or any other activity.</w:t>
      </w:r>
    </w:p>
    <w:p w:rsidR="00E07304" w:rsidRDefault="00E07304" w:rsidP="00E07304">
      <w:pPr>
        <w:tabs>
          <w:tab w:val="left" w:pos="426"/>
        </w:tabs>
        <w:jc w:val="both"/>
        <w:rPr>
          <w:snapToGrid w:val="0"/>
          <w:color w:val="000000"/>
          <w:sz w:val="22"/>
          <w:lang w:val="en-GB"/>
        </w:rPr>
      </w:pPr>
      <w:r>
        <w:rPr>
          <w:snapToGrid w:val="0"/>
          <w:color w:val="000000"/>
          <w:sz w:val="22"/>
          <w:lang w:val="en-GB"/>
        </w:rPr>
        <w:t xml:space="preserve">In such circumstances and except if the </w:t>
      </w:r>
      <w:r w:rsidR="007B42CA">
        <w:rPr>
          <w:snapToGrid w:val="0"/>
          <w:color w:val="000000"/>
          <w:sz w:val="22"/>
          <w:lang w:val="en-GB"/>
        </w:rPr>
        <w:t>Supplier</w:t>
      </w:r>
      <w:r>
        <w:rPr>
          <w:snapToGrid w:val="0"/>
          <w:color w:val="000000"/>
          <w:sz w:val="22"/>
          <w:lang w:val="en-GB"/>
        </w:rPr>
        <w:t xml:space="preserve"> is at fault, the </w:t>
      </w:r>
      <w:r w:rsidR="007B42CA">
        <w:rPr>
          <w:snapToGrid w:val="0"/>
          <w:color w:val="000000"/>
          <w:sz w:val="22"/>
          <w:lang w:val="en-GB"/>
        </w:rPr>
        <w:t>Supplier</w:t>
      </w:r>
      <w:r>
        <w:rPr>
          <w:snapToGrid w:val="0"/>
          <w:color w:val="000000"/>
          <w:sz w:val="22"/>
          <w:lang w:val="en-GB"/>
        </w:rPr>
        <w:t xml:space="preserve"> shall be paid on the basis of the loss that it has actually suffered in relation to the Supply not yet delivered on a cost basis excluding overheads and profit.</w:t>
      </w:r>
    </w:p>
    <w:p w:rsidR="00E07304" w:rsidRDefault="00E07304" w:rsidP="00E07304">
      <w:pPr>
        <w:tabs>
          <w:tab w:val="left" w:pos="426"/>
        </w:tabs>
        <w:jc w:val="both"/>
        <w:rPr>
          <w:snapToGrid w:val="0"/>
          <w:color w:val="000000"/>
          <w:sz w:val="22"/>
          <w:lang w:val="en-GB"/>
        </w:rPr>
      </w:pPr>
      <w:r>
        <w:rPr>
          <w:snapToGrid w:val="0"/>
          <w:color w:val="000000"/>
          <w:sz w:val="22"/>
          <w:lang w:val="en-GB"/>
        </w:rPr>
        <w:t xml:space="preserve">The </w:t>
      </w:r>
      <w:r w:rsidR="007B42CA">
        <w:rPr>
          <w:snapToGrid w:val="0"/>
          <w:color w:val="000000"/>
          <w:sz w:val="22"/>
          <w:lang w:val="en-GB"/>
        </w:rPr>
        <w:t>Supplier</w:t>
      </w:r>
      <w:r>
        <w:rPr>
          <w:snapToGrid w:val="0"/>
          <w:color w:val="000000"/>
          <w:sz w:val="22"/>
          <w:lang w:val="en-GB"/>
        </w:rPr>
        <w:t xml:space="preserve"> shall ensure that the same obligations are imposed on its own </w:t>
      </w:r>
      <w:r w:rsidR="007B42CA">
        <w:rPr>
          <w:snapToGrid w:val="0"/>
          <w:color w:val="000000"/>
          <w:sz w:val="22"/>
          <w:lang w:val="en-GB"/>
        </w:rPr>
        <w:t>Supplier</w:t>
      </w:r>
      <w:r>
        <w:rPr>
          <w:snapToGrid w:val="0"/>
          <w:color w:val="000000"/>
          <w:sz w:val="22"/>
          <w:lang w:val="en-GB"/>
        </w:rPr>
        <w:t>s and subcontractors.</w:t>
      </w:r>
    </w:p>
    <w:p w:rsidR="00E07304" w:rsidRDefault="00E07304" w:rsidP="00E07304">
      <w:pPr>
        <w:tabs>
          <w:tab w:val="left" w:pos="426"/>
        </w:tabs>
        <w:jc w:val="both"/>
        <w:rPr>
          <w:snapToGrid w:val="0"/>
          <w:color w:val="000000"/>
          <w:sz w:val="22"/>
          <w:lang w:val="en-GB"/>
        </w:rPr>
      </w:pPr>
    </w:p>
    <w:p w:rsidR="00E07304" w:rsidRDefault="00E07304" w:rsidP="00E07304">
      <w:pPr>
        <w:tabs>
          <w:tab w:val="left" w:pos="142"/>
          <w:tab w:val="left" w:pos="567"/>
        </w:tabs>
        <w:jc w:val="both"/>
        <w:outlineLvl w:val="0"/>
        <w:rPr>
          <w:b/>
          <w:snapToGrid w:val="0"/>
          <w:color w:val="000000"/>
          <w:sz w:val="22"/>
          <w:u w:val="single"/>
          <w:lang w:val="en-GB"/>
        </w:rPr>
      </w:pPr>
      <w:r>
        <w:rPr>
          <w:b/>
          <w:snapToGrid w:val="0"/>
          <w:color w:val="000000"/>
          <w:sz w:val="22"/>
          <w:lang w:val="en-GB"/>
        </w:rPr>
        <w:t xml:space="preserve">7. </w:t>
      </w:r>
      <w:r>
        <w:rPr>
          <w:b/>
          <w:snapToGrid w:val="0"/>
          <w:color w:val="000000"/>
          <w:sz w:val="22"/>
          <w:u w:val="single"/>
          <w:lang w:val="en-GB"/>
        </w:rPr>
        <w:t>DELIVERY</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a.</w:t>
      </w:r>
      <w:r w:rsidR="00A54D9A">
        <w:rPr>
          <w:snapToGrid w:val="0"/>
          <w:color w:val="000000"/>
          <w:sz w:val="22"/>
          <w:lang w:val="en-GB"/>
        </w:rPr>
        <w:t xml:space="preserve"> </w:t>
      </w:r>
      <w:r>
        <w:rPr>
          <w:snapToGrid w:val="0"/>
          <w:color w:val="000000"/>
          <w:sz w:val="22"/>
          <w:lang w:val="en-GB"/>
        </w:rPr>
        <w:t xml:space="preserve">The Supply must be delivered to the location and according to the conditions set forth in the special conditions of the </w:t>
      </w:r>
      <w:r w:rsidR="00536656">
        <w:rPr>
          <w:snapToGrid w:val="0"/>
          <w:color w:val="000000"/>
          <w:sz w:val="22"/>
          <w:lang w:val="en-GB"/>
        </w:rPr>
        <w:t xml:space="preserve">purchase </w:t>
      </w:r>
      <w:r>
        <w:rPr>
          <w:snapToGrid w:val="0"/>
          <w:color w:val="000000"/>
          <w:sz w:val="22"/>
          <w:lang w:val="en-GB"/>
        </w:rPr>
        <w:t>order or as specified at a later date.</w:t>
      </w:r>
    </w:p>
    <w:p w:rsidR="00A54D9A" w:rsidRPr="003A4509" w:rsidRDefault="00E07304" w:rsidP="00E07304">
      <w:pPr>
        <w:tabs>
          <w:tab w:val="left" w:pos="426"/>
        </w:tabs>
        <w:jc w:val="both"/>
        <w:rPr>
          <w:snapToGrid w:val="0"/>
          <w:color w:val="000000"/>
          <w:sz w:val="22"/>
          <w:lang w:val="en-GB"/>
        </w:rPr>
      </w:pPr>
      <w:r>
        <w:rPr>
          <w:snapToGrid w:val="0"/>
          <w:color w:val="000000"/>
          <w:sz w:val="22"/>
          <w:lang w:val="en-GB"/>
        </w:rPr>
        <w:t xml:space="preserve">Unless otherwise specified in the </w:t>
      </w:r>
      <w:r w:rsidR="00536656">
        <w:rPr>
          <w:snapToGrid w:val="0"/>
          <w:color w:val="000000"/>
          <w:sz w:val="22"/>
          <w:lang w:val="en-GB"/>
        </w:rPr>
        <w:t xml:space="preserve">purchase </w:t>
      </w:r>
      <w:r>
        <w:rPr>
          <w:snapToGrid w:val="0"/>
          <w:color w:val="000000"/>
          <w:sz w:val="22"/>
          <w:lang w:val="en-GB"/>
        </w:rPr>
        <w:t xml:space="preserve">order, the Supply shall </w:t>
      </w:r>
      <w:r w:rsidRPr="003A4509">
        <w:rPr>
          <w:snapToGrid w:val="0"/>
          <w:color w:val="000000"/>
          <w:sz w:val="22"/>
          <w:lang w:val="en-GB"/>
        </w:rPr>
        <w:t>be delivered D</w:t>
      </w:r>
      <w:r w:rsidR="00525E5B" w:rsidRPr="003A4509">
        <w:rPr>
          <w:snapToGrid w:val="0"/>
          <w:color w:val="000000"/>
          <w:sz w:val="22"/>
          <w:lang w:val="en-GB"/>
        </w:rPr>
        <w:t>A</w:t>
      </w:r>
      <w:r w:rsidRPr="003A4509">
        <w:rPr>
          <w:snapToGrid w:val="0"/>
          <w:color w:val="000000"/>
          <w:sz w:val="22"/>
          <w:lang w:val="en-GB"/>
        </w:rPr>
        <w:t>P (Deliver</w:t>
      </w:r>
      <w:r w:rsidR="00525E5B" w:rsidRPr="003A4509">
        <w:rPr>
          <w:snapToGrid w:val="0"/>
          <w:color w:val="000000"/>
          <w:sz w:val="22"/>
          <w:lang w:val="en-GB"/>
        </w:rPr>
        <w:t xml:space="preserve">ed at Place – </w:t>
      </w:r>
      <w:r w:rsidRPr="003A4509">
        <w:rPr>
          <w:snapToGrid w:val="0"/>
          <w:color w:val="000000"/>
          <w:sz w:val="22"/>
          <w:lang w:val="en-GB"/>
        </w:rPr>
        <w:t>Incoterm 20</w:t>
      </w:r>
      <w:r w:rsidR="00525E5B" w:rsidRPr="003A4509">
        <w:rPr>
          <w:snapToGrid w:val="0"/>
          <w:color w:val="000000"/>
          <w:sz w:val="22"/>
          <w:lang w:val="en-GB"/>
        </w:rPr>
        <w:t>1</w:t>
      </w:r>
      <w:r w:rsidRPr="003A4509">
        <w:rPr>
          <w:snapToGrid w:val="0"/>
          <w:color w:val="000000"/>
          <w:sz w:val="22"/>
          <w:lang w:val="en-GB"/>
        </w:rPr>
        <w:t xml:space="preserve">0 – at the </w:t>
      </w:r>
      <w:r w:rsidR="00F5039D" w:rsidRPr="003A4509">
        <w:rPr>
          <w:snapToGrid w:val="0"/>
          <w:color w:val="000000"/>
          <w:sz w:val="22"/>
          <w:lang w:val="en-GB"/>
        </w:rPr>
        <w:t xml:space="preserve">named place of </w:t>
      </w:r>
      <w:r w:rsidRPr="003A4509">
        <w:rPr>
          <w:snapToGrid w:val="0"/>
          <w:color w:val="000000"/>
          <w:sz w:val="22"/>
          <w:lang w:val="en-GB"/>
        </w:rPr>
        <w:t xml:space="preserve">destination) and shall travel at the </w:t>
      </w:r>
      <w:r w:rsidR="007B42CA">
        <w:rPr>
          <w:snapToGrid w:val="0"/>
          <w:color w:val="000000"/>
          <w:sz w:val="22"/>
          <w:lang w:val="en-GB"/>
        </w:rPr>
        <w:t>Supplier</w:t>
      </w:r>
      <w:r w:rsidRPr="003A4509">
        <w:rPr>
          <w:snapToGrid w:val="0"/>
          <w:color w:val="000000"/>
          <w:sz w:val="22"/>
          <w:lang w:val="en-GB"/>
        </w:rPr>
        <w:t>’s own risk.</w:t>
      </w:r>
    </w:p>
    <w:p w:rsidR="00183C3B" w:rsidRDefault="00A54D9A" w:rsidP="00183C3B">
      <w:pPr>
        <w:tabs>
          <w:tab w:val="left" w:pos="0"/>
        </w:tabs>
        <w:spacing w:before="120"/>
        <w:jc w:val="both"/>
        <w:rPr>
          <w:snapToGrid w:val="0"/>
          <w:color w:val="000000"/>
          <w:sz w:val="22"/>
          <w:lang w:val="en-GB"/>
        </w:rPr>
      </w:pPr>
      <w:r>
        <w:rPr>
          <w:snapToGrid w:val="0"/>
          <w:color w:val="000000"/>
          <w:sz w:val="22"/>
          <w:lang w:val="en-GB"/>
        </w:rPr>
        <w:t xml:space="preserve">b. </w:t>
      </w:r>
      <w:r w:rsidR="00183C3B" w:rsidRPr="00183C3B">
        <w:rPr>
          <w:sz w:val="22"/>
          <w:lang w:val="en-GB"/>
        </w:rPr>
        <w:t>The</w:t>
      </w:r>
      <w:r w:rsidR="00E07304" w:rsidRPr="003A4509">
        <w:rPr>
          <w:snapToGrid w:val="0"/>
          <w:color w:val="000000"/>
          <w:sz w:val="22"/>
          <w:lang w:val="en-GB"/>
        </w:rPr>
        <w:t xml:space="preserve"> </w:t>
      </w:r>
      <w:r w:rsidR="007B42CA">
        <w:rPr>
          <w:snapToGrid w:val="0"/>
          <w:color w:val="000000"/>
          <w:sz w:val="22"/>
          <w:lang w:val="en-GB"/>
        </w:rPr>
        <w:t>Supplier</w:t>
      </w:r>
      <w:r w:rsidR="00E07304" w:rsidRPr="003A4509">
        <w:rPr>
          <w:snapToGrid w:val="0"/>
          <w:color w:val="000000"/>
          <w:sz w:val="22"/>
          <w:lang w:val="en-GB"/>
        </w:rPr>
        <w:t xml:space="preserve"> must add all the properly filled transport and delivery documents, and where appropriate, must strictly comply with the specifications and requirements referred to in the special conditions of the </w:t>
      </w:r>
      <w:r w:rsidR="00536656">
        <w:rPr>
          <w:snapToGrid w:val="0"/>
          <w:color w:val="000000"/>
          <w:sz w:val="22"/>
          <w:lang w:val="en-GB"/>
        </w:rPr>
        <w:t xml:space="preserve">purchase </w:t>
      </w:r>
      <w:r w:rsidR="00E07304" w:rsidRPr="003A4509">
        <w:rPr>
          <w:snapToGrid w:val="0"/>
          <w:color w:val="000000"/>
          <w:sz w:val="22"/>
          <w:lang w:val="en-GB"/>
        </w:rPr>
        <w:t>order.</w:t>
      </w:r>
      <w:r w:rsidR="00E07304">
        <w:rPr>
          <w:snapToGrid w:val="0"/>
          <w:color w:val="000000"/>
          <w:sz w:val="22"/>
          <w:lang w:val="en-GB"/>
        </w:rPr>
        <w:t xml:space="preserve"> </w:t>
      </w:r>
    </w:p>
    <w:p w:rsidR="00E07304" w:rsidRDefault="00E07304" w:rsidP="00E07304">
      <w:pPr>
        <w:tabs>
          <w:tab w:val="left" w:pos="426"/>
        </w:tabs>
        <w:jc w:val="both"/>
        <w:rPr>
          <w:snapToGrid w:val="0"/>
          <w:color w:val="000000"/>
          <w:sz w:val="22"/>
          <w:lang w:val="en-GB"/>
        </w:rPr>
      </w:pPr>
      <w:r>
        <w:rPr>
          <w:snapToGrid w:val="0"/>
          <w:color w:val="000000"/>
          <w:sz w:val="22"/>
          <w:lang w:val="en-GB"/>
        </w:rPr>
        <w:t xml:space="preserve">In the event of a failure to comply with these specifications and requirements, only the </w:t>
      </w:r>
      <w:r w:rsidR="007B42CA">
        <w:rPr>
          <w:snapToGrid w:val="0"/>
          <w:color w:val="000000"/>
          <w:sz w:val="22"/>
          <w:lang w:val="en-GB"/>
        </w:rPr>
        <w:t>Supplier</w:t>
      </w:r>
      <w:r>
        <w:rPr>
          <w:snapToGrid w:val="0"/>
          <w:color w:val="000000"/>
          <w:sz w:val="22"/>
          <w:lang w:val="en-GB"/>
        </w:rPr>
        <w:t xml:space="preserve"> shall bear all the consequences of its omissions, delays or errors.</w:t>
      </w:r>
    </w:p>
    <w:p w:rsidR="00183C3B" w:rsidRDefault="00A54D9A" w:rsidP="00183C3B">
      <w:pPr>
        <w:tabs>
          <w:tab w:val="left" w:pos="0"/>
        </w:tabs>
        <w:spacing w:before="120"/>
        <w:jc w:val="both"/>
        <w:rPr>
          <w:sz w:val="22"/>
          <w:lang w:val="en-GB"/>
        </w:rPr>
      </w:pPr>
      <w:r>
        <w:rPr>
          <w:sz w:val="22"/>
          <w:lang w:val="en-GB"/>
        </w:rPr>
        <w:t>c</w:t>
      </w:r>
      <w:r w:rsidR="00E07304">
        <w:rPr>
          <w:sz w:val="22"/>
          <w:lang w:val="en-GB"/>
        </w:rPr>
        <w:t xml:space="preserve">. Regarding the delivery of the Supply, the only discharge shall consist in a document duly drawn up and originating from an authorised </w:t>
      </w:r>
      <w:r w:rsidR="00DE1FA6">
        <w:rPr>
          <w:sz w:val="22"/>
          <w:lang w:val="en-GB"/>
        </w:rPr>
        <w:t>JCD FR</w:t>
      </w:r>
      <w:r w:rsidR="00E07304">
        <w:rPr>
          <w:sz w:val="22"/>
          <w:lang w:val="en-GB"/>
        </w:rPr>
        <w:t xml:space="preserve"> proxy or official intermediary.</w:t>
      </w:r>
    </w:p>
    <w:p w:rsidR="00E07304" w:rsidRDefault="00E07304" w:rsidP="00E07304">
      <w:pPr>
        <w:pStyle w:val="Normalcentr"/>
        <w:ind w:left="0" w:right="0" w:firstLine="0"/>
        <w:rPr>
          <w:rFonts w:ascii="Times New Roman" w:hAnsi="Times New Roman"/>
          <w:sz w:val="22"/>
          <w:szCs w:val="22"/>
          <w:lang w:val="en-GB"/>
        </w:rPr>
      </w:pPr>
    </w:p>
    <w:p w:rsidR="00E07304" w:rsidRDefault="00E07304" w:rsidP="00E07304">
      <w:pPr>
        <w:tabs>
          <w:tab w:val="left" w:pos="142"/>
        </w:tabs>
        <w:jc w:val="both"/>
        <w:outlineLvl w:val="0"/>
        <w:rPr>
          <w:b/>
          <w:snapToGrid w:val="0"/>
          <w:color w:val="000000"/>
          <w:sz w:val="22"/>
          <w:lang w:val="en-GB"/>
        </w:rPr>
      </w:pPr>
      <w:r>
        <w:rPr>
          <w:b/>
          <w:snapToGrid w:val="0"/>
          <w:color w:val="000000"/>
          <w:sz w:val="22"/>
          <w:lang w:val="en-GB"/>
        </w:rPr>
        <w:t xml:space="preserve">8. </w:t>
      </w:r>
      <w:r>
        <w:rPr>
          <w:b/>
          <w:snapToGrid w:val="0"/>
          <w:color w:val="000000"/>
          <w:sz w:val="22"/>
          <w:u w:val="single"/>
          <w:lang w:val="en-GB"/>
        </w:rPr>
        <w:t>APPROVAL - ACCEPTANCE</w:t>
      </w:r>
    </w:p>
    <w:p w:rsidR="00183C3B" w:rsidRDefault="00E07304" w:rsidP="00183C3B">
      <w:pPr>
        <w:tabs>
          <w:tab w:val="left" w:pos="0"/>
        </w:tabs>
        <w:spacing w:before="120"/>
        <w:jc w:val="both"/>
        <w:rPr>
          <w:sz w:val="22"/>
          <w:lang w:val="en-GB"/>
        </w:rPr>
      </w:pPr>
      <w:r>
        <w:rPr>
          <w:snapToGrid w:val="0"/>
          <w:color w:val="000000"/>
          <w:sz w:val="22"/>
          <w:lang w:val="en-GB"/>
        </w:rPr>
        <w:t xml:space="preserve">a. </w:t>
      </w:r>
      <w:r>
        <w:rPr>
          <w:sz w:val="22"/>
          <w:lang w:val="en-GB"/>
        </w:rPr>
        <w:t xml:space="preserve">According to the case foreseen in the </w:t>
      </w:r>
      <w:r>
        <w:rPr>
          <w:snapToGrid w:val="0"/>
          <w:color w:val="000000"/>
          <w:sz w:val="22"/>
          <w:lang w:val="en-GB"/>
        </w:rPr>
        <w:t>special conditions of the order</w:t>
      </w:r>
      <w:r>
        <w:rPr>
          <w:sz w:val="22"/>
          <w:lang w:val="en-GB"/>
        </w:rPr>
        <w:t>, the approval or acceptance of the Supply takes place at the site of its final destination.</w:t>
      </w:r>
    </w:p>
    <w:p w:rsidR="00E07304" w:rsidRDefault="00E07304" w:rsidP="00E07304">
      <w:pPr>
        <w:jc w:val="both"/>
        <w:rPr>
          <w:snapToGrid w:val="0"/>
          <w:color w:val="000000"/>
          <w:sz w:val="22"/>
          <w:lang w:val="en-GB"/>
        </w:rPr>
      </w:pPr>
      <w:r>
        <w:rPr>
          <w:snapToGrid w:val="0"/>
          <w:color w:val="000000"/>
          <w:sz w:val="22"/>
          <w:lang w:val="en-GB"/>
        </w:rPr>
        <w:t>The quantitative approval takes place within a minimum period of 15 days after delivery.</w:t>
      </w:r>
    </w:p>
    <w:p w:rsidR="00E07304" w:rsidRDefault="00E07304" w:rsidP="00E07304">
      <w:pPr>
        <w:tabs>
          <w:tab w:val="left" w:pos="426"/>
        </w:tabs>
        <w:jc w:val="both"/>
        <w:rPr>
          <w:snapToGrid w:val="0"/>
          <w:color w:val="000000"/>
          <w:sz w:val="22"/>
          <w:lang w:val="en-GB"/>
        </w:rPr>
      </w:pPr>
      <w:r>
        <w:rPr>
          <w:snapToGrid w:val="0"/>
          <w:color w:val="000000"/>
          <w:sz w:val="22"/>
          <w:lang w:val="en-GB"/>
        </w:rPr>
        <w:t>The storage and payment of the Supply shall not be construed as approval or acceptance. The qualitative approval and acceptance procedures are set forth in the order</w:t>
      </w:r>
      <w:r>
        <w:rPr>
          <w:sz w:val="22"/>
          <w:lang w:val="en-GB"/>
        </w:rPr>
        <w:t>’</w:t>
      </w:r>
      <w:r>
        <w:rPr>
          <w:snapToGrid w:val="0"/>
          <w:color w:val="000000"/>
          <w:sz w:val="22"/>
          <w:lang w:val="en-GB"/>
        </w:rPr>
        <w:t xml:space="preserve">s special conditions. </w:t>
      </w:r>
      <w:r w:rsidR="00DE1FA6">
        <w:rPr>
          <w:snapToGrid w:val="0"/>
          <w:color w:val="000000"/>
          <w:sz w:val="22"/>
          <w:lang w:val="en-GB"/>
        </w:rPr>
        <w:t>JCD FR</w:t>
      </w:r>
      <w:r>
        <w:rPr>
          <w:snapToGrid w:val="0"/>
          <w:color w:val="000000"/>
          <w:sz w:val="22"/>
          <w:lang w:val="en-GB"/>
        </w:rPr>
        <w:t xml:space="preserve"> has at least one month to perform the qualitative approval or acceptance. In any event, any approval or acceptance of the Supply shall continue to be subject to the conditions preceding the approval or acceptance of the Supply by </w:t>
      </w:r>
      <w:r w:rsidR="00DE1FA6">
        <w:rPr>
          <w:snapToGrid w:val="0"/>
          <w:color w:val="000000"/>
          <w:sz w:val="22"/>
          <w:lang w:val="en-GB"/>
        </w:rPr>
        <w:t>JCD FR</w:t>
      </w:r>
      <w:r>
        <w:rPr>
          <w:sz w:val="22"/>
          <w:lang w:val="en-GB"/>
        </w:rPr>
        <w:t>’</w:t>
      </w:r>
      <w:r>
        <w:rPr>
          <w:snapToGrid w:val="0"/>
          <w:color w:val="000000"/>
          <w:sz w:val="22"/>
          <w:lang w:val="en-GB"/>
        </w:rPr>
        <w:t>s customer.</w:t>
      </w:r>
    </w:p>
    <w:p w:rsidR="00E07304" w:rsidRDefault="00E07304" w:rsidP="00E07304">
      <w:pPr>
        <w:pStyle w:val="Retraitcorpsdetexte2"/>
        <w:spacing w:after="0" w:line="240" w:lineRule="auto"/>
        <w:ind w:left="0"/>
        <w:jc w:val="both"/>
        <w:rPr>
          <w:sz w:val="22"/>
          <w:lang w:val="en-GB"/>
        </w:rPr>
      </w:pPr>
      <w:r>
        <w:rPr>
          <w:sz w:val="22"/>
          <w:lang w:val="en-GB"/>
        </w:rPr>
        <w:t>Any Supply that is refused shall be replaced within the initial contractual delay period. Otherwise paragraph 6 shall apply.</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b. </w:t>
      </w:r>
      <w:r>
        <w:rPr>
          <w:snapToGrid w:val="0"/>
          <w:color w:val="000000"/>
          <w:sz w:val="22"/>
          <w:u w:val="single"/>
          <w:lang w:val="en-GB"/>
        </w:rPr>
        <w:t xml:space="preserve">Blank parts to be processed by </w:t>
      </w:r>
      <w:r w:rsidR="00DE1FA6">
        <w:rPr>
          <w:snapToGrid w:val="0"/>
          <w:color w:val="000000"/>
          <w:sz w:val="22"/>
          <w:u w:val="single"/>
          <w:lang w:val="en-GB"/>
        </w:rPr>
        <w:t>JCD FR</w:t>
      </w:r>
    </w:p>
    <w:p w:rsidR="00E07304" w:rsidRDefault="00E07304" w:rsidP="00E07304">
      <w:pPr>
        <w:pStyle w:val="Corpsdetexte2"/>
        <w:tabs>
          <w:tab w:val="left" w:pos="284"/>
          <w:tab w:val="left" w:pos="567"/>
        </w:tabs>
        <w:spacing w:after="0" w:line="240" w:lineRule="auto"/>
        <w:jc w:val="both"/>
        <w:rPr>
          <w:sz w:val="22"/>
          <w:lang w:val="en-GB"/>
        </w:rPr>
      </w:pPr>
      <w:r>
        <w:rPr>
          <w:sz w:val="22"/>
          <w:lang w:val="en-GB"/>
        </w:rPr>
        <w:t xml:space="preserve">If the Supply includes blank parts that have to be processed by </w:t>
      </w:r>
      <w:r w:rsidR="00DE1FA6">
        <w:rPr>
          <w:sz w:val="22"/>
          <w:lang w:val="en-GB"/>
        </w:rPr>
        <w:t>JCD FR</w:t>
      </w:r>
      <w:r>
        <w:rPr>
          <w:sz w:val="22"/>
          <w:lang w:val="en-GB"/>
        </w:rPr>
        <w:t xml:space="preserve"> or its subcontractors, the approval or </w:t>
      </w:r>
      <w:r>
        <w:rPr>
          <w:snapToGrid w:val="0"/>
          <w:color w:val="000000"/>
          <w:sz w:val="22"/>
          <w:lang w:val="en-GB"/>
        </w:rPr>
        <w:t>acceptance</w:t>
      </w:r>
      <w:r>
        <w:rPr>
          <w:sz w:val="22"/>
          <w:lang w:val="en-GB"/>
        </w:rPr>
        <w:t xml:space="preserve"> shall take place once the process is finished.</w:t>
      </w:r>
    </w:p>
    <w:p w:rsidR="00E07304" w:rsidRDefault="00E07304" w:rsidP="00E07304">
      <w:pPr>
        <w:pStyle w:val="Retraitcorpsdetexte3"/>
        <w:tabs>
          <w:tab w:val="left" w:pos="0"/>
        </w:tabs>
        <w:spacing w:after="0"/>
        <w:ind w:left="0"/>
        <w:jc w:val="both"/>
        <w:rPr>
          <w:sz w:val="22"/>
          <w:szCs w:val="22"/>
          <w:lang w:val="en-GB"/>
        </w:rPr>
      </w:pPr>
      <w:r>
        <w:rPr>
          <w:sz w:val="22"/>
          <w:szCs w:val="22"/>
          <w:lang w:val="en-GB"/>
        </w:rPr>
        <w:t xml:space="preserve">If during the process phase the parts show one or more defects that render them unfit for their anticipated use, they will be refused and sent back to the </w:t>
      </w:r>
      <w:r w:rsidR="007B42CA">
        <w:rPr>
          <w:sz w:val="22"/>
          <w:szCs w:val="22"/>
          <w:lang w:val="en-GB"/>
        </w:rPr>
        <w:t>Supplier</w:t>
      </w:r>
      <w:r>
        <w:rPr>
          <w:sz w:val="22"/>
          <w:szCs w:val="22"/>
          <w:lang w:val="en-GB"/>
        </w:rPr>
        <w:t xml:space="preserve">, at his costs and own risk. Moreover, any additional costs or losses incurred by </w:t>
      </w:r>
      <w:r w:rsidR="00DE1FA6">
        <w:rPr>
          <w:sz w:val="22"/>
          <w:szCs w:val="22"/>
          <w:lang w:val="en-GB"/>
        </w:rPr>
        <w:t>JCD FR</w:t>
      </w:r>
      <w:r>
        <w:rPr>
          <w:sz w:val="22"/>
          <w:szCs w:val="22"/>
          <w:lang w:val="en-GB"/>
        </w:rPr>
        <w:t xml:space="preserve"> or its subcontractors as a consequence of the above-mentioned defects shall be compensated by the </w:t>
      </w:r>
      <w:r w:rsidR="007B42CA">
        <w:rPr>
          <w:sz w:val="22"/>
          <w:szCs w:val="22"/>
          <w:lang w:val="en-GB"/>
        </w:rPr>
        <w:t>Supplier</w:t>
      </w:r>
      <w:r>
        <w:rPr>
          <w:sz w:val="22"/>
          <w:szCs w:val="22"/>
          <w:lang w:val="en-GB"/>
        </w:rPr>
        <w:t>.</w:t>
      </w:r>
    </w:p>
    <w:p w:rsidR="00E07304" w:rsidRDefault="00E07304" w:rsidP="00E07304">
      <w:pPr>
        <w:pStyle w:val="Retraitcorpsdetexte2"/>
        <w:tabs>
          <w:tab w:val="left" w:pos="426"/>
        </w:tabs>
        <w:spacing w:after="0" w:line="240" w:lineRule="auto"/>
        <w:ind w:left="0"/>
        <w:jc w:val="both"/>
        <w:rPr>
          <w:sz w:val="22"/>
          <w:lang w:val="en-GB"/>
        </w:rPr>
      </w:pPr>
      <w:r>
        <w:rPr>
          <w:sz w:val="22"/>
          <w:lang w:val="en-GB"/>
        </w:rPr>
        <w:t xml:space="preserve">Parts noted to have defects that </w:t>
      </w:r>
      <w:r w:rsidR="00DE1FA6">
        <w:rPr>
          <w:sz w:val="22"/>
          <w:lang w:val="en-GB"/>
        </w:rPr>
        <w:t>JCD FR</w:t>
      </w:r>
      <w:r>
        <w:rPr>
          <w:sz w:val="22"/>
          <w:lang w:val="en-GB"/>
        </w:rPr>
        <w:t xml:space="preserve"> believes can be repaired, may in the event of urgency be repaired by </w:t>
      </w:r>
      <w:r w:rsidR="00DE1FA6">
        <w:rPr>
          <w:sz w:val="22"/>
          <w:lang w:val="en-GB"/>
        </w:rPr>
        <w:t>JCD FR</w:t>
      </w:r>
      <w:r>
        <w:rPr>
          <w:sz w:val="22"/>
          <w:lang w:val="en-GB"/>
        </w:rPr>
        <w:t xml:space="preserve"> at the cost of the </w:t>
      </w:r>
      <w:r w:rsidR="007B42CA">
        <w:rPr>
          <w:sz w:val="22"/>
          <w:lang w:val="en-GB"/>
        </w:rPr>
        <w:t>Supplier</w:t>
      </w:r>
      <w:r>
        <w:rPr>
          <w:sz w:val="22"/>
          <w:lang w:val="en-GB"/>
        </w:rPr>
        <w:t>, which shall be notified thereof.</w:t>
      </w:r>
    </w:p>
    <w:p w:rsidR="00DE1FA6" w:rsidRDefault="00DE1FA6" w:rsidP="00E07304">
      <w:pPr>
        <w:pStyle w:val="Retraitcorpsdetexte2"/>
        <w:tabs>
          <w:tab w:val="left" w:pos="426"/>
        </w:tabs>
        <w:spacing w:after="0" w:line="240" w:lineRule="auto"/>
        <w:ind w:left="0"/>
        <w:jc w:val="both"/>
        <w:rPr>
          <w:sz w:val="22"/>
          <w:lang w:val="en-GB"/>
        </w:rPr>
      </w:pPr>
    </w:p>
    <w:p w:rsidR="00DE1FA6" w:rsidRDefault="00DE1FA6" w:rsidP="00E07304">
      <w:pPr>
        <w:pStyle w:val="Retraitcorpsdetexte2"/>
        <w:tabs>
          <w:tab w:val="left" w:pos="426"/>
        </w:tabs>
        <w:spacing w:after="0" w:line="240" w:lineRule="auto"/>
        <w:ind w:left="0"/>
        <w:jc w:val="both"/>
        <w:rPr>
          <w:sz w:val="22"/>
          <w:lang w:val="en-GB"/>
        </w:rPr>
      </w:pP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c. </w:t>
      </w:r>
      <w:r>
        <w:rPr>
          <w:snapToGrid w:val="0"/>
          <w:color w:val="000000"/>
          <w:sz w:val="22"/>
          <w:u w:val="single"/>
          <w:lang w:val="en-GB"/>
        </w:rPr>
        <w:t xml:space="preserve">Blank parts provided by </w:t>
      </w:r>
      <w:r w:rsidR="00DE1FA6">
        <w:rPr>
          <w:snapToGrid w:val="0"/>
          <w:color w:val="000000"/>
          <w:sz w:val="22"/>
          <w:u w:val="single"/>
          <w:lang w:val="en-GB"/>
        </w:rPr>
        <w:t>JCD FR</w:t>
      </w:r>
      <w:r>
        <w:rPr>
          <w:snapToGrid w:val="0"/>
          <w:color w:val="000000"/>
          <w:sz w:val="22"/>
          <w:u w:val="single"/>
          <w:lang w:val="en-GB"/>
        </w:rPr>
        <w:t xml:space="preserve"> for processing</w:t>
      </w:r>
    </w:p>
    <w:p w:rsidR="00E07304" w:rsidRDefault="00E07304" w:rsidP="00E07304">
      <w:pPr>
        <w:jc w:val="both"/>
        <w:rPr>
          <w:snapToGrid w:val="0"/>
          <w:color w:val="000000"/>
          <w:sz w:val="22"/>
          <w:lang w:val="en-GB"/>
        </w:rPr>
      </w:pPr>
      <w:r>
        <w:rPr>
          <w:snapToGrid w:val="0"/>
          <w:color w:val="000000"/>
          <w:sz w:val="22"/>
          <w:lang w:val="en-GB"/>
        </w:rPr>
        <w:t xml:space="preserve">If the part is made unusable owing to the </w:t>
      </w:r>
      <w:r w:rsidR="007B42CA">
        <w:rPr>
          <w:snapToGrid w:val="0"/>
          <w:color w:val="000000"/>
          <w:sz w:val="22"/>
          <w:lang w:val="en-GB"/>
        </w:rPr>
        <w:t>Supplier</w:t>
      </w:r>
      <w:r>
        <w:rPr>
          <w:sz w:val="22"/>
          <w:lang w:val="en-GB"/>
        </w:rPr>
        <w:t>’</w:t>
      </w:r>
      <w:r>
        <w:rPr>
          <w:snapToGrid w:val="0"/>
          <w:color w:val="000000"/>
          <w:sz w:val="22"/>
          <w:lang w:val="en-GB"/>
        </w:rPr>
        <w:t>s fault, the latter shall bear the costs of its replacement, carry out a new process and bear all the consequences of its action.</w:t>
      </w:r>
    </w:p>
    <w:p w:rsidR="00E07304" w:rsidRDefault="00E07304" w:rsidP="00E07304">
      <w:pPr>
        <w:jc w:val="both"/>
        <w:rPr>
          <w:snapToGrid w:val="0"/>
          <w:color w:val="000000"/>
          <w:sz w:val="22"/>
          <w:lang w:val="en-GB"/>
        </w:rPr>
      </w:pPr>
      <w:r>
        <w:rPr>
          <w:snapToGrid w:val="0"/>
          <w:color w:val="000000"/>
          <w:sz w:val="22"/>
          <w:lang w:val="en-GB"/>
        </w:rPr>
        <w:t>The completion of the replacement of the parts must be carried out as soon as possible.</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d. The transfer of the risks to the Supply shall take place upon the actual and final approval or acceptance of the Supply by </w:t>
      </w:r>
      <w:r w:rsidR="00DE1FA6">
        <w:rPr>
          <w:snapToGrid w:val="0"/>
          <w:color w:val="000000"/>
          <w:sz w:val="22"/>
          <w:lang w:val="en-GB"/>
        </w:rPr>
        <w:t>JCD FR</w:t>
      </w:r>
      <w:r>
        <w:rPr>
          <w:snapToGrid w:val="0"/>
          <w:color w:val="000000"/>
          <w:sz w:val="22"/>
          <w:lang w:val="en-GB"/>
        </w:rPr>
        <w:t xml:space="preserve"> or its customer.</w:t>
      </w:r>
    </w:p>
    <w:p w:rsidR="00E07304" w:rsidRDefault="00E07304" w:rsidP="00E07304">
      <w:pPr>
        <w:tabs>
          <w:tab w:val="left" w:pos="567"/>
        </w:tabs>
        <w:jc w:val="both"/>
        <w:rPr>
          <w:snapToGrid w:val="0"/>
          <w:color w:val="000000"/>
          <w:sz w:val="22"/>
          <w:lang w:val="en-GB"/>
        </w:rPr>
      </w:pPr>
    </w:p>
    <w:p w:rsidR="00E07304" w:rsidRDefault="00E07304" w:rsidP="00E07304">
      <w:pPr>
        <w:jc w:val="both"/>
        <w:outlineLvl w:val="0"/>
        <w:rPr>
          <w:b/>
          <w:snapToGrid w:val="0"/>
          <w:color w:val="000000"/>
          <w:sz w:val="22"/>
          <w:u w:val="single"/>
          <w:lang w:val="en-GB"/>
        </w:rPr>
      </w:pPr>
      <w:r>
        <w:rPr>
          <w:b/>
          <w:snapToGrid w:val="0"/>
          <w:color w:val="000000"/>
          <w:sz w:val="22"/>
          <w:lang w:val="en-GB"/>
        </w:rPr>
        <w:t xml:space="preserve">9. </w:t>
      </w:r>
      <w:r>
        <w:rPr>
          <w:b/>
          <w:snapToGrid w:val="0"/>
          <w:color w:val="000000"/>
          <w:sz w:val="22"/>
          <w:u w:val="single"/>
          <w:lang w:val="en-GB"/>
        </w:rPr>
        <w:t>WARRANTY</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Without prejudice to the legal warranty against latent defects and specific warranties defined in the special conditions of the order, the </w:t>
      </w:r>
      <w:r w:rsidR="007B42CA">
        <w:rPr>
          <w:snapToGrid w:val="0"/>
          <w:color w:val="000000"/>
          <w:sz w:val="22"/>
          <w:lang w:val="en-GB"/>
        </w:rPr>
        <w:t>Supplier</w:t>
      </w:r>
      <w:r>
        <w:rPr>
          <w:snapToGrid w:val="0"/>
          <w:color w:val="000000"/>
          <w:sz w:val="22"/>
          <w:lang w:val="en-GB"/>
        </w:rPr>
        <w:t xml:space="preserve"> shall guarantee the Supply for 24 months starting from the qualitative approval or acceptance, against any design, erection, material, manufacturing or assembly defects. The </w:t>
      </w:r>
      <w:r w:rsidR="007B42CA">
        <w:rPr>
          <w:snapToGrid w:val="0"/>
          <w:color w:val="000000"/>
          <w:sz w:val="22"/>
          <w:lang w:val="en-GB"/>
        </w:rPr>
        <w:t>Supplier</w:t>
      </w:r>
      <w:r>
        <w:rPr>
          <w:snapToGrid w:val="0"/>
          <w:color w:val="000000"/>
          <w:sz w:val="22"/>
          <w:lang w:val="en-GB"/>
        </w:rPr>
        <w:t xml:space="preserve"> </w:t>
      </w:r>
      <w:r w:rsidRPr="003A4509">
        <w:rPr>
          <w:snapToGrid w:val="0"/>
          <w:color w:val="000000"/>
          <w:sz w:val="22"/>
          <w:lang w:val="en-GB"/>
        </w:rPr>
        <w:t xml:space="preserve">shall </w:t>
      </w:r>
      <w:r w:rsidR="00F5039D" w:rsidRPr="003A4509">
        <w:rPr>
          <w:snapToGrid w:val="0"/>
          <w:color w:val="000000"/>
          <w:sz w:val="22"/>
          <w:lang w:val="en-GB"/>
        </w:rPr>
        <w:t xml:space="preserve">investigate and </w:t>
      </w:r>
      <w:r w:rsidRPr="003A4509">
        <w:rPr>
          <w:snapToGrid w:val="0"/>
          <w:color w:val="000000"/>
          <w:sz w:val="22"/>
          <w:lang w:val="en-GB"/>
        </w:rPr>
        <w:t xml:space="preserve">remedy the defects by repairing or replacing the defective Supply as soon as possible, according to </w:t>
      </w:r>
      <w:r w:rsidR="00DE1FA6">
        <w:rPr>
          <w:snapToGrid w:val="0"/>
          <w:color w:val="000000"/>
          <w:sz w:val="22"/>
          <w:lang w:val="en-GB"/>
        </w:rPr>
        <w:t>JCD FR</w:t>
      </w:r>
      <w:r w:rsidRPr="003A4509">
        <w:rPr>
          <w:sz w:val="22"/>
          <w:lang w:val="en-GB"/>
        </w:rPr>
        <w:t>’</w:t>
      </w:r>
      <w:r w:rsidRPr="003A4509">
        <w:rPr>
          <w:snapToGrid w:val="0"/>
          <w:color w:val="000000"/>
          <w:sz w:val="22"/>
          <w:lang w:val="en-GB"/>
        </w:rPr>
        <w:t xml:space="preserve">s choice. All the costs, including </w:t>
      </w:r>
      <w:r w:rsidR="00F5039D" w:rsidRPr="003A4509">
        <w:rPr>
          <w:snapToGrid w:val="0"/>
          <w:color w:val="000000"/>
          <w:sz w:val="22"/>
          <w:lang w:val="en-GB"/>
        </w:rPr>
        <w:t xml:space="preserve">investigation, </w:t>
      </w:r>
      <w:r w:rsidRPr="003A4509">
        <w:rPr>
          <w:snapToGrid w:val="0"/>
          <w:color w:val="000000"/>
          <w:sz w:val="22"/>
          <w:lang w:val="en-GB"/>
        </w:rPr>
        <w:t>dismantling, reassembling, erection, installation, commissioning and transport will remain</w:t>
      </w:r>
      <w:r>
        <w:rPr>
          <w:snapToGrid w:val="0"/>
          <w:color w:val="000000"/>
          <w:sz w:val="22"/>
          <w:lang w:val="en-GB"/>
        </w:rPr>
        <w:t xml:space="preserve"> at the </w:t>
      </w:r>
      <w:r w:rsidR="007B42CA">
        <w:rPr>
          <w:snapToGrid w:val="0"/>
          <w:color w:val="000000"/>
          <w:sz w:val="22"/>
          <w:lang w:val="en-GB"/>
        </w:rPr>
        <w:t>Supplier</w:t>
      </w:r>
      <w:r>
        <w:rPr>
          <w:snapToGrid w:val="0"/>
          <w:color w:val="000000"/>
          <w:sz w:val="22"/>
          <w:lang w:val="en-GB"/>
        </w:rPr>
        <w:t>’</w:t>
      </w:r>
      <w:r w:rsidR="001D216D">
        <w:rPr>
          <w:snapToGrid w:val="0"/>
          <w:color w:val="000000"/>
          <w:sz w:val="22"/>
          <w:lang w:val="en-GB"/>
        </w:rPr>
        <w:t>s</w:t>
      </w:r>
      <w:r>
        <w:rPr>
          <w:snapToGrid w:val="0"/>
          <w:color w:val="000000"/>
          <w:sz w:val="22"/>
          <w:lang w:val="en-GB"/>
        </w:rPr>
        <w:t xml:space="preserve"> charge. Any Supply that is replaced or repaired shall bear a 24-month warranty. Should the replaced Supply be vital for the operation of the equipment, the entire equipment shall be guaranteed for a further 24-month period, not including the period when the equipment cannot be operated as intended.</w:t>
      </w:r>
    </w:p>
    <w:p w:rsidR="00E07304" w:rsidRDefault="00E07304" w:rsidP="00E07304">
      <w:pPr>
        <w:jc w:val="both"/>
        <w:rPr>
          <w:snapToGrid w:val="0"/>
          <w:color w:val="000000"/>
          <w:sz w:val="22"/>
          <w:lang w:val="en-GB"/>
        </w:rPr>
      </w:pPr>
    </w:p>
    <w:p w:rsidR="00E07304" w:rsidRDefault="00E07304" w:rsidP="00E07304">
      <w:pPr>
        <w:tabs>
          <w:tab w:val="left" w:pos="142"/>
          <w:tab w:val="left" w:pos="284"/>
        </w:tabs>
        <w:jc w:val="both"/>
        <w:outlineLvl w:val="0"/>
        <w:rPr>
          <w:b/>
          <w:snapToGrid w:val="0"/>
          <w:color w:val="000000"/>
          <w:sz w:val="22"/>
          <w:lang w:val="en-GB"/>
        </w:rPr>
      </w:pPr>
      <w:r>
        <w:rPr>
          <w:b/>
          <w:snapToGrid w:val="0"/>
          <w:color w:val="000000"/>
          <w:sz w:val="22"/>
          <w:lang w:val="en-GB"/>
        </w:rPr>
        <w:t xml:space="preserve">10. </w:t>
      </w:r>
      <w:r>
        <w:rPr>
          <w:b/>
          <w:snapToGrid w:val="0"/>
          <w:color w:val="000000"/>
          <w:sz w:val="22"/>
          <w:u w:val="single"/>
          <w:lang w:val="en-GB"/>
        </w:rPr>
        <w:t>PRICE - INVOICING - PAYMENT</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a. The price indicated in the </w:t>
      </w:r>
      <w:r w:rsidR="00536656">
        <w:rPr>
          <w:snapToGrid w:val="0"/>
          <w:color w:val="000000"/>
          <w:sz w:val="22"/>
          <w:lang w:val="en-GB"/>
        </w:rPr>
        <w:t xml:space="preserve">purchase </w:t>
      </w:r>
      <w:r>
        <w:rPr>
          <w:snapToGrid w:val="0"/>
          <w:color w:val="000000"/>
          <w:sz w:val="22"/>
          <w:lang w:val="en-GB"/>
        </w:rPr>
        <w:t>order is firm and non-revisable.</w:t>
      </w:r>
    </w:p>
    <w:p w:rsidR="00183C3B" w:rsidRDefault="00E07304" w:rsidP="00183C3B">
      <w:pPr>
        <w:tabs>
          <w:tab w:val="left" w:pos="0"/>
        </w:tabs>
        <w:spacing w:before="120"/>
        <w:jc w:val="both"/>
        <w:rPr>
          <w:sz w:val="22"/>
          <w:lang w:val="en-GB"/>
        </w:rPr>
      </w:pPr>
      <w:r>
        <w:rPr>
          <w:snapToGrid w:val="0"/>
          <w:color w:val="000000"/>
          <w:sz w:val="22"/>
          <w:lang w:val="en-GB"/>
        </w:rPr>
        <w:t>b</w:t>
      </w:r>
      <w:r w:rsidRPr="003A4509">
        <w:rPr>
          <w:snapToGrid w:val="0"/>
          <w:color w:val="000000"/>
          <w:sz w:val="22"/>
          <w:lang w:val="en-GB"/>
        </w:rPr>
        <w:t xml:space="preserve">. </w:t>
      </w:r>
      <w:r w:rsidR="00FB21F7" w:rsidRPr="00A54D9A">
        <w:rPr>
          <w:bCs/>
          <w:snapToGrid w:val="0"/>
          <w:color w:val="000000"/>
          <w:sz w:val="22"/>
          <w:lang w:val="en-GB"/>
        </w:rPr>
        <w:t>Valid</w:t>
      </w:r>
      <w:r w:rsidRPr="003A4509">
        <w:rPr>
          <w:sz w:val="22"/>
          <w:lang w:val="en-GB"/>
        </w:rPr>
        <w:t xml:space="preserve"> invoices are payable</w:t>
      </w:r>
      <w:r>
        <w:rPr>
          <w:sz w:val="22"/>
          <w:lang w:val="en-GB"/>
        </w:rPr>
        <w:t xml:space="preserve"> within 90 days from the invoicing date, in accordance with the payment terms set forth in the </w:t>
      </w:r>
      <w:r w:rsidR="00536656">
        <w:rPr>
          <w:sz w:val="22"/>
          <w:lang w:val="en-GB"/>
        </w:rPr>
        <w:t xml:space="preserve">purchase </w:t>
      </w:r>
      <w:r>
        <w:rPr>
          <w:sz w:val="22"/>
          <w:lang w:val="en-GB"/>
        </w:rPr>
        <w:t xml:space="preserve">order, and provided the </w:t>
      </w:r>
      <w:r w:rsidR="007B42CA">
        <w:rPr>
          <w:sz w:val="22"/>
          <w:lang w:val="en-GB"/>
        </w:rPr>
        <w:t>Supplier</w:t>
      </w:r>
      <w:r>
        <w:rPr>
          <w:sz w:val="22"/>
          <w:lang w:val="en-GB"/>
        </w:rPr>
        <w:t xml:space="preserve"> has complied with its contractual obligations. All invoices shall be made out in the currency specified in the </w:t>
      </w:r>
      <w:r w:rsidR="00536656">
        <w:rPr>
          <w:sz w:val="22"/>
          <w:lang w:val="en-GB"/>
        </w:rPr>
        <w:t xml:space="preserve">purchase </w:t>
      </w:r>
      <w:r>
        <w:rPr>
          <w:sz w:val="22"/>
          <w:lang w:val="en-GB"/>
        </w:rPr>
        <w:t xml:space="preserve">order and forwarded to the accounting department of </w:t>
      </w:r>
      <w:r w:rsidR="00DE1FA6">
        <w:rPr>
          <w:sz w:val="22"/>
          <w:lang w:val="en-GB"/>
        </w:rPr>
        <w:t>JCD FR</w:t>
      </w:r>
      <w:r>
        <w:rPr>
          <w:sz w:val="22"/>
          <w:lang w:val="en-GB"/>
        </w:rPr>
        <w:t xml:space="preserve"> with any required supporting document. Apart from the official information, the invoices must feature at the very least the following details: </w:t>
      </w:r>
      <w:r w:rsidR="00DE1FA6">
        <w:rPr>
          <w:sz w:val="22"/>
          <w:lang w:val="en-GB"/>
        </w:rPr>
        <w:t>JCD FR</w:t>
      </w:r>
      <w:r>
        <w:rPr>
          <w:sz w:val="22"/>
          <w:lang w:val="en-GB"/>
        </w:rPr>
        <w:t xml:space="preserve"> references, bank account information, object, date and number of the </w:t>
      </w:r>
      <w:r w:rsidR="00536656">
        <w:rPr>
          <w:sz w:val="22"/>
          <w:lang w:val="en-GB"/>
        </w:rPr>
        <w:t xml:space="preserve">purchase </w:t>
      </w:r>
      <w:r>
        <w:rPr>
          <w:sz w:val="22"/>
          <w:lang w:val="en-GB"/>
        </w:rPr>
        <w:t>order, a precise description of the corresponding services, down payment or balance required and the level completion of the order to which it is related.</w:t>
      </w:r>
    </w:p>
    <w:p w:rsidR="00E07304" w:rsidRDefault="00E07304" w:rsidP="00E07304">
      <w:pPr>
        <w:jc w:val="both"/>
        <w:rPr>
          <w:sz w:val="22"/>
          <w:lang w:val="en-GB"/>
        </w:rPr>
      </w:pPr>
      <w:r>
        <w:rPr>
          <w:sz w:val="22"/>
          <w:lang w:val="en-GB"/>
        </w:rPr>
        <w:t xml:space="preserve">The settlement at the due date of a guarantee retention shall take place subject to the express condition that any reservations expressed during the approval or acceptance have been lifted. In no way shall the </w:t>
      </w:r>
      <w:r w:rsidR="007B42CA">
        <w:rPr>
          <w:sz w:val="22"/>
          <w:lang w:val="en-GB"/>
        </w:rPr>
        <w:t>Supplier</w:t>
      </w:r>
      <w:r>
        <w:rPr>
          <w:sz w:val="22"/>
          <w:lang w:val="en-GB"/>
        </w:rPr>
        <w:t xml:space="preserve"> be allowed to invoice for additional or complementary supplies or services, unless these were the object of a former written order of </w:t>
      </w:r>
      <w:r w:rsidR="00DE1FA6">
        <w:rPr>
          <w:sz w:val="22"/>
          <w:lang w:val="en-GB"/>
        </w:rPr>
        <w:t>JCD FR</w:t>
      </w:r>
      <w:r>
        <w:rPr>
          <w:sz w:val="22"/>
          <w:lang w:val="en-GB"/>
        </w:rPr>
        <w:t>.</w:t>
      </w:r>
    </w:p>
    <w:p w:rsidR="00183C3B" w:rsidRDefault="00E07304" w:rsidP="00183C3B">
      <w:pPr>
        <w:tabs>
          <w:tab w:val="left" w:pos="0"/>
        </w:tabs>
        <w:spacing w:before="120"/>
        <w:jc w:val="both"/>
        <w:rPr>
          <w:sz w:val="22"/>
          <w:lang w:val="en-GB"/>
        </w:rPr>
      </w:pPr>
      <w:r>
        <w:rPr>
          <w:sz w:val="22"/>
          <w:lang w:val="en-GB"/>
        </w:rPr>
        <w:t xml:space="preserve">c. </w:t>
      </w:r>
      <w:r w:rsidR="00183C3B" w:rsidRPr="00183C3B">
        <w:rPr>
          <w:bCs/>
          <w:snapToGrid w:val="0"/>
          <w:color w:val="000000"/>
          <w:sz w:val="22"/>
          <w:lang w:val="en-GB"/>
        </w:rPr>
        <w:t>Should</w:t>
      </w:r>
      <w:r>
        <w:rPr>
          <w:sz w:val="22"/>
          <w:lang w:val="en-GB"/>
        </w:rPr>
        <w:t xml:space="preserve"> the </w:t>
      </w:r>
      <w:r w:rsidR="007B42CA">
        <w:rPr>
          <w:sz w:val="22"/>
          <w:lang w:val="en-GB"/>
        </w:rPr>
        <w:t>Supplier</w:t>
      </w:r>
      <w:r>
        <w:rPr>
          <w:sz w:val="22"/>
          <w:lang w:val="en-GB"/>
        </w:rPr>
        <w:t xml:space="preserve"> fail to meet one of his obligations, </w:t>
      </w:r>
      <w:r w:rsidR="00DE1FA6">
        <w:rPr>
          <w:sz w:val="22"/>
          <w:lang w:val="en-GB"/>
        </w:rPr>
        <w:t>JCD FR</w:t>
      </w:r>
      <w:r>
        <w:rPr>
          <w:sz w:val="22"/>
          <w:lang w:val="en-GB"/>
        </w:rPr>
        <w:t xml:space="preserve"> shall be authorised to regard its possible debts and claims towards the </w:t>
      </w:r>
      <w:r w:rsidR="007B42CA">
        <w:rPr>
          <w:sz w:val="22"/>
          <w:lang w:val="en-GB"/>
        </w:rPr>
        <w:t>Supplier</w:t>
      </w:r>
      <w:r>
        <w:rPr>
          <w:sz w:val="22"/>
          <w:lang w:val="en-GB"/>
        </w:rPr>
        <w:t xml:space="preserve"> as a sole and unique contractual commitment. Consequently, </w:t>
      </w:r>
      <w:r w:rsidR="00DE1FA6">
        <w:rPr>
          <w:sz w:val="22"/>
          <w:lang w:val="en-GB"/>
        </w:rPr>
        <w:t>JCD FR</w:t>
      </w:r>
      <w:r>
        <w:rPr>
          <w:sz w:val="22"/>
          <w:lang w:val="en-GB"/>
        </w:rPr>
        <w:t xml:space="preserve"> may suspend the payment of invoices it receives from the </w:t>
      </w:r>
      <w:r w:rsidR="007B42CA">
        <w:rPr>
          <w:sz w:val="22"/>
          <w:lang w:val="en-GB"/>
        </w:rPr>
        <w:t>Supplier</w:t>
      </w:r>
      <w:r>
        <w:rPr>
          <w:sz w:val="22"/>
          <w:lang w:val="en-GB"/>
        </w:rPr>
        <w:t xml:space="preserve"> and set-off with its own debts and claims against the </w:t>
      </w:r>
      <w:r w:rsidR="007B42CA">
        <w:rPr>
          <w:sz w:val="22"/>
          <w:lang w:val="en-GB"/>
        </w:rPr>
        <w:t>Supplier</w:t>
      </w:r>
      <w:r>
        <w:rPr>
          <w:sz w:val="22"/>
          <w:lang w:val="en-GB"/>
        </w:rPr>
        <w:t>.</w:t>
      </w:r>
    </w:p>
    <w:p w:rsidR="00E07304" w:rsidRDefault="00E07304" w:rsidP="00E07304">
      <w:pPr>
        <w:tabs>
          <w:tab w:val="left" w:pos="142"/>
        </w:tabs>
        <w:jc w:val="both"/>
        <w:rPr>
          <w:snapToGrid w:val="0"/>
          <w:color w:val="000000"/>
          <w:sz w:val="22"/>
          <w:lang w:val="en-GB"/>
        </w:rPr>
      </w:pPr>
      <w:r>
        <w:rPr>
          <w:snapToGrid w:val="0"/>
          <w:color w:val="000000"/>
          <w:sz w:val="22"/>
          <w:lang w:val="en-GB"/>
        </w:rPr>
        <w:t xml:space="preserve">A payment does not imply a waiver of the rights that </w:t>
      </w:r>
      <w:r w:rsidR="00DE1FA6">
        <w:rPr>
          <w:snapToGrid w:val="0"/>
          <w:color w:val="000000"/>
          <w:sz w:val="22"/>
          <w:lang w:val="en-GB"/>
        </w:rPr>
        <w:t>JCD FR</w:t>
      </w:r>
      <w:r>
        <w:rPr>
          <w:snapToGrid w:val="0"/>
          <w:color w:val="000000"/>
          <w:sz w:val="22"/>
          <w:lang w:val="en-GB"/>
        </w:rPr>
        <w:t xml:space="preserve"> may invoke against the </w:t>
      </w:r>
      <w:r w:rsidR="007B42CA">
        <w:rPr>
          <w:snapToGrid w:val="0"/>
          <w:color w:val="000000"/>
          <w:sz w:val="22"/>
          <w:lang w:val="en-GB"/>
        </w:rPr>
        <w:t>Supplier</w:t>
      </w:r>
      <w:r>
        <w:rPr>
          <w:snapToGrid w:val="0"/>
          <w:color w:val="000000"/>
          <w:sz w:val="22"/>
          <w:lang w:val="en-GB"/>
        </w:rPr>
        <w:t xml:space="preserve">, particularly in the case of penalties or call to bank guarantees issued by the </w:t>
      </w:r>
      <w:r w:rsidR="007B42CA">
        <w:rPr>
          <w:snapToGrid w:val="0"/>
          <w:color w:val="000000"/>
          <w:sz w:val="22"/>
          <w:lang w:val="en-GB"/>
        </w:rPr>
        <w:t>Supplier</w:t>
      </w:r>
      <w:r>
        <w:rPr>
          <w:snapToGrid w:val="0"/>
          <w:color w:val="000000"/>
          <w:sz w:val="22"/>
          <w:lang w:val="en-GB"/>
        </w:rPr>
        <w:t>.</w:t>
      </w:r>
    </w:p>
    <w:p w:rsidR="00E07304" w:rsidRDefault="00E07304" w:rsidP="00E07304">
      <w:pPr>
        <w:tabs>
          <w:tab w:val="left" w:pos="142"/>
        </w:tabs>
        <w:jc w:val="both"/>
        <w:rPr>
          <w:snapToGrid w:val="0"/>
          <w:color w:val="000000"/>
          <w:sz w:val="22"/>
          <w:lang w:val="en-GB"/>
        </w:rPr>
      </w:pPr>
    </w:p>
    <w:p w:rsidR="00E07304" w:rsidRDefault="00E07304" w:rsidP="00E07304">
      <w:pPr>
        <w:tabs>
          <w:tab w:val="left" w:pos="142"/>
        </w:tabs>
        <w:jc w:val="both"/>
        <w:outlineLvl w:val="0"/>
        <w:rPr>
          <w:b/>
          <w:snapToGrid w:val="0"/>
          <w:color w:val="000000"/>
          <w:sz w:val="22"/>
          <w:u w:val="single"/>
          <w:lang w:val="en-GB"/>
        </w:rPr>
      </w:pPr>
      <w:r>
        <w:rPr>
          <w:b/>
          <w:snapToGrid w:val="0"/>
          <w:color w:val="000000"/>
          <w:sz w:val="22"/>
          <w:lang w:val="en-GB"/>
        </w:rPr>
        <w:t xml:space="preserve">11. </w:t>
      </w:r>
      <w:r>
        <w:rPr>
          <w:b/>
          <w:snapToGrid w:val="0"/>
          <w:color w:val="000000"/>
          <w:sz w:val="22"/>
          <w:u w:val="single"/>
          <w:lang w:val="en-GB"/>
        </w:rPr>
        <w:t>TRANSFER OF OWNERSHIP – LIABILITY - INSURANCE</w:t>
      </w:r>
    </w:p>
    <w:p w:rsidR="00183C3B" w:rsidRDefault="00172611" w:rsidP="00183C3B">
      <w:pPr>
        <w:tabs>
          <w:tab w:val="left" w:pos="0"/>
        </w:tabs>
        <w:spacing w:before="120"/>
        <w:jc w:val="both"/>
        <w:rPr>
          <w:bCs/>
          <w:snapToGrid w:val="0"/>
          <w:color w:val="000000"/>
          <w:sz w:val="22"/>
          <w:lang w:val="en-GB"/>
        </w:rPr>
      </w:pPr>
      <w:r>
        <w:rPr>
          <w:bCs/>
          <w:snapToGrid w:val="0"/>
          <w:color w:val="000000"/>
          <w:sz w:val="22"/>
          <w:lang w:val="en-GB"/>
        </w:rPr>
        <w:t xml:space="preserve">a. </w:t>
      </w:r>
      <w:r w:rsidR="00E07304">
        <w:rPr>
          <w:bCs/>
          <w:snapToGrid w:val="0"/>
          <w:color w:val="000000"/>
          <w:sz w:val="22"/>
          <w:lang w:val="en-GB"/>
        </w:rPr>
        <w:t xml:space="preserve">The transfer of ownership of the Supply shall be made to </w:t>
      </w:r>
      <w:r w:rsidR="00DE1FA6">
        <w:rPr>
          <w:bCs/>
          <w:snapToGrid w:val="0"/>
          <w:color w:val="000000"/>
          <w:sz w:val="22"/>
          <w:lang w:val="en-GB"/>
        </w:rPr>
        <w:t>JCD FR</w:t>
      </w:r>
      <w:r w:rsidR="00E07304">
        <w:rPr>
          <w:bCs/>
          <w:snapToGrid w:val="0"/>
          <w:color w:val="000000"/>
          <w:sz w:val="22"/>
          <w:lang w:val="en-GB"/>
        </w:rPr>
        <w:t xml:space="preserve"> according to the progress made by the </w:t>
      </w:r>
      <w:r w:rsidR="007B42CA">
        <w:rPr>
          <w:bCs/>
          <w:snapToGrid w:val="0"/>
          <w:color w:val="000000"/>
          <w:sz w:val="22"/>
          <w:lang w:val="en-GB"/>
        </w:rPr>
        <w:t>Supplier</w:t>
      </w:r>
      <w:r w:rsidR="00E07304">
        <w:rPr>
          <w:bCs/>
          <w:snapToGrid w:val="0"/>
          <w:color w:val="000000"/>
          <w:sz w:val="22"/>
          <w:lang w:val="en-GB"/>
        </w:rPr>
        <w:t xml:space="preserve"> in completing the order and, in any event, on the date the Supply is approved or accepted, with the understanding that the </w:t>
      </w:r>
      <w:r w:rsidR="007B42CA">
        <w:rPr>
          <w:bCs/>
          <w:snapToGrid w:val="0"/>
          <w:color w:val="000000"/>
          <w:sz w:val="22"/>
          <w:lang w:val="en-GB"/>
        </w:rPr>
        <w:t>Supplier</w:t>
      </w:r>
      <w:r w:rsidR="00E07304">
        <w:rPr>
          <w:bCs/>
          <w:snapToGrid w:val="0"/>
          <w:color w:val="000000"/>
          <w:sz w:val="22"/>
          <w:lang w:val="en-GB"/>
        </w:rPr>
        <w:t xml:space="preserve"> shall continue to be responsible for the complete fulfilment of its obligations, and the specific risks to the supplies shall continue to be borne by the </w:t>
      </w:r>
      <w:r w:rsidR="007B42CA">
        <w:rPr>
          <w:bCs/>
          <w:snapToGrid w:val="0"/>
          <w:color w:val="000000"/>
          <w:sz w:val="22"/>
          <w:lang w:val="en-GB"/>
        </w:rPr>
        <w:t>Supplier</w:t>
      </w:r>
      <w:r w:rsidR="00E07304">
        <w:rPr>
          <w:bCs/>
          <w:snapToGrid w:val="0"/>
          <w:color w:val="000000"/>
          <w:sz w:val="22"/>
          <w:lang w:val="en-GB"/>
        </w:rPr>
        <w:t xml:space="preserve"> until the date they are approved or accepted without any reservation by </w:t>
      </w:r>
      <w:r w:rsidR="00DE1FA6">
        <w:rPr>
          <w:bCs/>
          <w:snapToGrid w:val="0"/>
          <w:color w:val="000000"/>
          <w:sz w:val="22"/>
          <w:lang w:val="en-GB"/>
        </w:rPr>
        <w:t>JCD FR</w:t>
      </w:r>
      <w:r w:rsidR="00E07304">
        <w:rPr>
          <w:bCs/>
          <w:snapToGrid w:val="0"/>
          <w:color w:val="000000"/>
          <w:sz w:val="22"/>
          <w:lang w:val="en-GB"/>
        </w:rPr>
        <w:t xml:space="preserve"> or its customers. Acceptance of the order shall imply the </w:t>
      </w:r>
      <w:r w:rsidR="007B42CA">
        <w:rPr>
          <w:bCs/>
          <w:snapToGrid w:val="0"/>
          <w:color w:val="000000"/>
          <w:sz w:val="22"/>
          <w:lang w:val="en-GB"/>
        </w:rPr>
        <w:t>Supplier</w:t>
      </w:r>
      <w:r w:rsidR="00E07304">
        <w:rPr>
          <w:sz w:val="22"/>
          <w:lang w:val="en-GB"/>
        </w:rPr>
        <w:t>’</w:t>
      </w:r>
      <w:r w:rsidR="00E07304">
        <w:rPr>
          <w:bCs/>
          <w:snapToGrid w:val="0"/>
          <w:color w:val="000000"/>
          <w:sz w:val="22"/>
          <w:lang w:val="en-GB"/>
        </w:rPr>
        <w:t>s waiver to any right of retention of title.</w:t>
      </w:r>
    </w:p>
    <w:p w:rsidR="00183C3B" w:rsidRDefault="00172611" w:rsidP="00183C3B">
      <w:pPr>
        <w:tabs>
          <w:tab w:val="left" w:pos="0"/>
        </w:tabs>
        <w:spacing w:before="120"/>
        <w:jc w:val="both"/>
        <w:rPr>
          <w:bCs/>
          <w:snapToGrid w:val="0"/>
          <w:color w:val="000000"/>
          <w:sz w:val="22"/>
          <w:lang w:val="en-GB"/>
        </w:rPr>
      </w:pPr>
      <w:r>
        <w:rPr>
          <w:bCs/>
          <w:snapToGrid w:val="0"/>
          <w:color w:val="000000"/>
          <w:sz w:val="22"/>
          <w:lang w:val="en-GB"/>
        </w:rPr>
        <w:t xml:space="preserve">b. </w:t>
      </w:r>
      <w:r w:rsidR="00E07304">
        <w:rPr>
          <w:bCs/>
          <w:snapToGrid w:val="0"/>
          <w:color w:val="000000"/>
          <w:sz w:val="22"/>
          <w:lang w:val="en-GB"/>
        </w:rPr>
        <w:t xml:space="preserve">The </w:t>
      </w:r>
      <w:r w:rsidR="007B42CA">
        <w:rPr>
          <w:bCs/>
          <w:snapToGrid w:val="0"/>
          <w:color w:val="000000"/>
          <w:sz w:val="22"/>
          <w:lang w:val="en-GB"/>
        </w:rPr>
        <w:t>Supplier</w:t>
      </w:r>
      <w:r w:rsidR="00E07304">
        <w:rPr>
          <w:bCs/>
          <w:snapToGrid w:val="0"/>
          <w:color w:val="000000"/>
          <w:sz w:val="22"/>
          <w:lang w:val="en-GB"/>
        </w:rPr>
        <w:t xml:space="preserve"> shall remain solely and personally liable to </w:t>
      </w:r>
      <w:r w:rsidR="00DE1FA6">
        <w:rPr>
          <w:bCs/>
          <w:snapToGrid w:val="0"/>
          <w:color w:val="000000"/>
          <w:sz w:val="22"/>
          <w:lang w:val="en-GB"/>
        </w:rPr>
        <w:t>JCD FR</w:t>
      </w:r>
      <w:r w:rsidR="00E07304">
        <w:rPr>
          <w:bCs/>
          <w:snapToGrid w:val="0"/>
          <w:color w:val="000000"/>
          <w:sz w:val="22"/>
          <w:lang w:val="en-GB"/>
        </w:rPr>
        <w:t xml:space="preserve"> and/or its customer and third parties, for damage caused by its action or that of its representative or subcontractors. The </w:t>
      </w:r>
      <w:r w:rsidR="007B42CA">
        <w:rPr>
          <w:bCs/>
          <w:snapToGrid w:val="0"/>
          <w:color w:val="000000"/>
          <w:sz w:val="22"/>
          <w:lang w:val="en-GB"/>
        </w:rPr>
        <w:t>Supplier</w:t>
      </w:r>
      <w:r w:rsidR="00E07304">
        <w:rPr>
          <w:bCs/>
          <w:snapToGrid w:val="0"/>
          <w:color w:val="000000"/>
          <w:sz w:val="22"/>
          <w:lang w:val="en-GB"/>
        </w:rPr>
        <w:t xml:space="preserve"> must buy coverage from a first class insurance company and purchase all the insurance policies needed for </w:t>
      </w:r>
      <w:r w:rsidR="00E07304">
        <w:rPr>
          <w:bCs/>
          <w:snapToGrid w:val="0"/>
          <w:color w:val="000000"/>
          <w:sz w:val="22"/>
          <w:lang w:val="en-GB"/>
        </w:rPr>
        <w:lastRenderedPageBreak/>
        <w:t xml:space="preserve">effective cover of risks related to the </w:t>
      </w:r>
      <w:r w:rsidR="007B42CA">
        <w:rPr>
          <w:bCs/>
          <w:snapToGrid w:val="0"/>
          <w:color w:val="000000"/>
          <w:sz w:val="22"/>
          <w:lang w:val="en-GB"/>
        </w:rPr>
        <w:t>Supplier</w:t>
      </w:r>
      <w:r w:rsidR="00E07304">
        <w:rPr>
          <w:sz w:val="22"/>
          <w:lang w:val="en-GB"/>
        </w:rPr>
        <w:t>’</w:t>
      </w:r>
      <w:r w:rsidR="00E07304">
        <w:rPr>
          <w:bCs/>
          <w:snapToGrid w:val="0"/>
          <w:color w:val="000000"/>
          <w:sz w:val="22"/>
          <w:lang w:val="en-GB"/>
        </w:rPr>
        <w:t xml:space="preserve">s third party and professional liability, up to an amount consistent with the </w:t>
      </w:r>
      <w:r w:rsidR="007B42CA">
        <w:rPr>
          <w:bCs/>
          <w:snapToGrid w:val="0"/>
          <w:color w:val="000000"/>
          <w:sz w:val="22"/>
          <w:lang w:val="en-GB"/>
        </w:rPr>
        <w:t>Supplier</w:t>
      </w:r>
      <w:r w:rsidR="00E07304">
        <w:rPr>
          <w:sz w:val="22"/>
          <w:lang w:val="en-GB"/>
        </w:rPr>
        <w:t>’</w:t>
      </w:r>
      <w:r w:rsidR="00E07304">
        <w:rPr>
          <w:bCs/>
          <w:snapToGrid w:val="0"/>
          <w:color w:val="000000"/>
          <w:sz w:val="22"/>
          <w:lang w:val="en-GB"/>
        </w:rPr>
        <w:t xml:space="preserve">s contractual obligations. The </w:t>
      </w:r>
      <w:r w:rsidR="007B42CA">
        <w:rPr>
          <w:bCs/>
          <w:snapToGrid w:val="0"/>
          <w:color w:val="000000"/>
          <w:sz w:val="22"/>
          <w:lang w:val="en-GB"/>
        </w:rPr>
        <w:t>Supplier</w:t>
      </w:r>
      <w:r w:rsidR="00E07304">
        <w:rPr>
          <w:bCs/>
          <w:snapToGrid w:val="0"/>
          <w:color w:val="000000"/>
          <w:sz w:val="22"/>
          <w:lang w:val="en-GB"/>
        </w:rPr>
        <w:t xml:space="preserve"> shall show proof of its insurance coverage at any time upon the request of </w:t>
      </w:r>
      <w:r w:rsidR="00DE1FA6">
        <w:rPr>
          <w:bCs/>
          <w:snapToGrid w:val="0"/>
          <w:color w:val="000000"/>
          <w:sz w:val="22"/>
          <w:lang w:val="en-GB"/>
        </w:rPr>
        <w:t>JCD FR</w:t>
      </w:r>
      <w:r w:rsidR="00E07304">
        <w:rPr>
          <w:bCs/>
          <w:snapToGrid w:val="0"/>
          <w:color w:val="000000"/>
          <w:sz w:val="22"/>
          <w:lang w:val="en-GB"/>
        </w:rPr>
        <w:t>, otherwise the order may be cancelled.</w:t>
      </w:r>
    </w:p>
    <w:p w:rsidR="00E07304" w:rsidRDefault="00E07304" w:rsidP="00E07304">
      <w:pPr>
        <w:jc w:val="both"/>
        <w:rPr>
          <w:b/>
          <w:sz w:val="22"/>
          <w:lang w:val="en-GB"/>
        </w:rPr>
      </w:pPr>
    </w:p>
    <w:p w:rsidR="00E07304" w:rsidRDefault="00E07304" w:rsidP="00E07304">
      <w:pPr>
        <w:jc w:val="both"/>
        <w:outlineLvl w:val="0"/>
        <w:rPr>
          <w:b/>
          <w:sz w:val="22"/>
          <w:lang w:val="en-GB"/>
        </w:rPr>
      </w:pPr>
      <w:r>
        <w:rPr>
          <w:b/>
          <w:sz w:val="22"/>
          <w:lang w:val="en-GB"/>
        </w:rPr>
        <w:t xml:space="preserve">12. </w:t>
      </w:r>
      <w:r>
        <w:rPr>
          <w:b/>
          <w:sz w:val="22"/>
          <w:u w:val="single"/>
          <w:lang w:val="en-GB"/>
        </w:rPr>
        <w:t>SECRECY</w:t>
      </w:r>
    </w:p>
    <w:p w:rsidR="00183C3B" w:rsidRDefault="00E07304" w:rsidP="00183C3B">
      <w:pPr>
        <w:spacing w:before="120"/>
        <w:jc w:val="both"/>
        <w:rPr>
          <w:sz w:val="22"/>
          <w:lang w:val="en-GB"/>
        </w:rPr>
      </w:pPr>
      <w:r>
        <w:rPr>
          <w:sz w:val="22"/>
          <w:lang w:val="en-GB"/>
        </w:rPr>
        <w:t xml:space="preserve">The </w:t>
      </w:r>
      <w:r w:rsidR="007B42CA">
        <w:rPr>
          <w:sz w:val="22"/>
          <w:lang w:val="en-GB"/>
        </w:rPr>
        <w:t>Supplier</w:t>
      </w:r>
      <w:r>
        <w:rPr>
          <w:sz w:val="22"/>
          <w:lang w:val="en-GB"/>
        </w:rPr>
        <w:t xml:space="preserve"> is required to maintain secrecy for itself, its representatives, subcontractors and </w:t>
      </w:r>
      <w:r w:rsidR="007B42CA">
        <w:rPr>
          <w:sz w:val="22"/>
          <w:lang w:val="en-GB"/>
        </w:rPr>
        <w:t>Supplier</w:t>
      </w:r>
      <w:r>
        <w:rPr>
          <w:sz w:val="22"/>
          <w:lang w:val="en-GB"/>
        </w:rPr>
        <w:t xml:space="preserve">s and to refrain from using for the benefit of third parties, any information belonging to </w:t>
      </w:r>
      <w:r w:rsidR="00DE1FA6">
        <w:rPr>
          <w:sz w:val="22"/>
          <w:lang w:val="en-GB"/>
        </w:rPr>
        <w:t>JCD FR</w:t>
      </w:r>
      <w:r>
        <w:rPr>
          <w:sz w:val="22"/>
          <w:lang w:val="en-GB"/>
        </w:rPr>
        <w:t xml:space="preserve"> that the </w:t>
      </w:r>
      <w:r w:rsidR="007B42CA">
        <w:rPr>
          <w:sz w:val="22"/>
          <w:lang w:val="en-GB"/>
        </w:rPr>
        <w:t>Supplier</w:t>
      </w:r>
      <w:r>
        <w:rPr>
          <w:sz w:val="22"/>
          <w:lang w:val="en-GB"/>
        </w:rPr>
        <w:t xml:space="preserve"> may have access to in the framework of the order. Any information on </w:t>
      </w:r>
      <w:r w:rsidR="00DE1FA6">
        <w:rPr>
          <w:sz w:val="22"/>
          <w:lang w:val="en-GB"/>
        </w:rPr>
        <w:t>JCD FR</w:t>
      </w:r>
      <w:r>
        <w:rPr>
          <w:sz w:val="22"/>
          <w:lang w:val="en-GB"/>
        </w:rPr>
        <w:t xml:space="preserve">’s own work, techniques and know-how used or developed by </w:t>
      </w:r>
      <w:r w:rsidR="00DE1FA6">
        <w:rPr>
          <w:sz w:val="22"/>
          <w:lang w:val="en-GB"/>
        </w:rPr>
        <w:t>JCD FR</w:t>
      </w:r>
      <w:r>
        <w:rPr>
          <w:sz w:val="22"/>
          <w:lang w:val="en-GB"/>
        </w:rPr>
        <w:t xml:space="preserve"> are subject to the </w:t>
      </w:r>
      <w:r w:rsidR="007B42CA">
        <w:rPr>
          <w:sz w:val="22"/>
          <w:lang w:val="en-GB"/>
        </w:rPr>
        <w:t>Supplier</w:t>
      </w:r>
      <w:r>
        <w:rPr>
          <w:sz w:val="22"/>
          <w:lang w:val="en-GB"/>
        </w:rPr>
        <w:t xml:space="preserve">’s obligation to maintain secrecy and to refrain from making use of said information for any purpose other than the performance of the contract. In turn, the </w:t>
      </w:r>
      <w:r w:rsidR="007B42CA">
        <w:rPr>
          <w:sz w:val="22"/>
          <w:lang w:val="en-GB"/>
        </w:rPr>
        <w:t>Supplier</w:t>
      </w:r>
      <w:r>
        <w:rPr>
          <w:sz w:val="22"/>
          <w:lang w:val="en-GB"/>
        </w:rPr>
        <w:t xml:space="preserve"> has to obtain the same secrecy commitment and restriction to use from its staff and subcontractors. This secrecy obligation shall continue to apply even when the contract has expired. </w:t>
      </w:r>
    </w:p>
    <w:p w:rsidR="00E07304" w:rsidRDefault="00E07304" w:rsidP="00E07304">
      <w:pPr>
        <w:jc w:val="both"/>
        <w:rPr>
          <w:sz w:val="22"/>
          <w:lang w:val="en-GB"/>
        </w:rPr>
      </w:pPr>
    </w:p>
    <w:p w:rsidR="005D6804" w:rsidRPr="00FB21F7" w:rsidRDefault="00060E13" w:rsidP="00E07304">
      <w:pPr>
        <w:jc w:val="both"/>
        <w:outlineLvl w:val="0"/>
        <w:rPr>
          <w:b/>
          <w:sz w:val="22"/>
          <w:u w:val="single"/>
          <w:lang w:val="en-GB"/>
        </w:rPr>
      </w:pPr>
      <w:r w:rsidRPr="00FB21F7">
        <w:rPr>
          <w:b/>
          <w:sz w:val="22"/>
          <w:lang w:val="en-GB"/>
        </w:rPr>
        <w:t xml:space="preserve">13. </w:t>
      </w:r>
      <w:r w:rsidRPr="00FB21F7">
        <w:rPr>
          <w:b/>
          <w:sz w:val="22"/>
          <w:u w:val="single"/>
          <w:lang w:val="en-GB"/>
        </w:rPr>
        <w:t>SUSPENSION OF SUPPLY</w:t>
      </w:r>
    </w:p>
    <w:p w:rsidR="00183C3B" w:rsidRDefault="00172611" w:rsidP="00183C3B">
      <w:pPr>
        <w:spacing w:before="120"/>
        <w:jc w:val="both"/>
        <w:outlineLvl w:val="0"/>
        <w:rPr>
          <w:sz w:val="22"/>
          <w:lang w:val="en-GB"/>
        </w:rPr>
      </w:pPr>
      <w:r>
        <w:rPr>
          <w:sz w:val="22"/>
          <w:lang w:val="en-GB"/>
        </w:rPr>
        <w:t xml:space="preserve">a. </w:t>
      </w:r>
      <w:r w:rsidR="00DE1FA6">
        <w:rPr>
          <w:sz w:val="22"/>
          <w:lang w:val="en-GB"/>
        </w:rPr>
        <w:t>JCD FR</w:t>
      </w:r>
      <w:r w:rsidR="00060E13" w:rsidRPr="00FB21F7">
        <w:rPr>
          <w:sz w:val="22"/>
          <w:lang w:val="en-GB"/>
        </w:rPr>
        <w:t xml:space="preserve"> in its absolute and sole discretion may suspend further manufacture and delivery of the Supply by the </w:t>
      </w:r>
      <w:r w:rsidR="007B42CA">
        <w:rPr>
          <w:sz w:val="22"/>
          <w:lang w:val="en-GB"/>
        </w:rPr>
        <w:t>Supplier</w:t>
      </w:r>
      <w:r w:rsidR="00060E13" w:rsidRPr="00FB21F7">
        <w:rPr>
          <w:sz w:val="22"/>
          <w:lang w:val="en-GB"/>
        </w:rPr>
        <w:t xml:space="preserve"> for any reason, at any time and from time to time, by giving written notice (Notice of Suspension) thereof to the </w:t>
      </w:r>
      <w:r w:rsidR="007B42CA">
        <w:rPr>
          <w:sz w:val="22"/>
          <w:lang w:val="en-GB"/>
        </w:rPr>
        <w:t>Supplier</w:t>
      </w:r>
      <w:r w:rsidR="00060E13" w:rsidRPr="00FB21F7">
        <w:rPr>
          <w:sz w:val="22"/>
          <w:lang w:val="en-GB"/>
        </w:rPr>
        <w:t>. The Notice of Suspension shall specify the date of suspension and the estimated duration of the suspension.</w:t>
      </w:r>
    </w:p>
    <w:p w:rsidR="00183C3B" w:rsidRDefault="00172611" w:rsidP="00183C3B">
      <w:pPr>
        <w:spacing w:before="120"/>
        <w:jc w:val="both"/>
        <w:outlineLvl w:val="0"/>
        <w:rPr>
          <w:sz w:val="22"/>
          <w:lang w:val="en-GB"/>
        </w:rPr>
      </w:pPr>
      <w:r>
        <w:rPr>
          <w:sz w:val="22"/>
          <w:lang w:val="en-GB"/>
        </w:rPr>
        <w:t xml:space="preserve">b. </w:t>
      </w:r>
      <w:r w:rsidR="00060E13" w:rsidRPr="00FB21F7">
        <w:rPr>
          <w:sz w:val="22"/>
          <w:lang w:val="en-GB"/>
        </w:rPr>
        <w:t xml:space="preserve">Upon receiving such Notice of Suspension, the </w:t>
      </w:r>
      <w:r w:rsidR="007B42CA">
        <w:rPr>
          <w:sz w:val="22"/>
          <w:lang w:val="en-GB"/>
        </w:rPr>
        <w:t>Supplier</w:t>
      </w:r>
      <w:r w:rsidR="00060E13" w:rsidRPr="00FB21F7">
        <w:rPr>
          <w:sz w:val="22"/>
          <w:lang w:val="en-GB"/>
        </w:rPr>
        <w:t xml:space="preserve"> shall immediately suspend further manufacture and delivery of the Supply to the extent specified by </w:t>
      </w:r>
      <w:r w:rsidR="00DE1FA6">
        <w:rPr>
          <w:sz w:val="22"/>
          <w:lang w:val="en-GB"/>
        </w:rPr>
        <w:t>JCD FR</w:t>
      </w:r>
      <w:r w:rsidR="00060E13" w:rsidRPr="00FB21F7">
        <w:rPr>
          <w:sz w:val="22"/>
          <w:lang w:val="en-GB"/>
        </w:rPr>
        <w:t xml:space="preserve"> and during the period of such suspension the </w:t>
      </w:r>
      <w:r w:rsidR="007B42CA">
        <w:rPr>
          <w:sz w:val="22"/>
          <w:lang w:val="en-GB"/>
        </w:rPr>
        <w:t>Supplier</w:t>
      </w:r>
      <w:r w:rsidR="00060E13" w:rsidRPr="00FB21F7">
        <w:rPr>
          <w:sz w:val="22"/>
          <w:lang w:val="en-GB"/>
        </w:rPr>
        <w:t xml:space="preserve"> shall properly care and protect all Supply, work in progress and materials, supplies and equipment the </w:t>
      </w:r>
      <w:r w:rsidR="007B42CA">
        <w:rPr>
          <w:sz w:val="22"/>
          <w:lang w:val="en-GB"/>
        </w:rPr>
        <w:t>Supplier</w:t>
      </w:r>
      <w:r w:rsidR="00060E13" w:rsidRPr="00FB21F7">
        <w:rPr>
          <w:sz w:val="22"/>
          <w:lang w:val="en-GB"/>
        </w:rPr>
        <w:t xml:space="preserve"> has on hand for the manufacture and delivery of the Supply.</w:t>
      </w:r>
    </w:p>
    <w:p w:rsidR="00183C3B" w:rsidRDefault="00172611" w:rsidP="00183C3B">
      <w:pPr>
        <w:spacing w:before="120"/>
        <w:jc w:val="both"/>
        <w:outlineLvl w:val="0"/>
        <w:rPr>
          <w:sz w:val="22"/>
          <w:lang w:val="en-GB"/>
        </w:rPr>
      </w:pPr>
      <w:r>
        <w:rPr>
          <w:sz w:val="22"/>
          <w:lang w:val="en-GB"/>
        </w:rPr>
        <w:t xml:space="preserve">c. </w:t>
      </w:r>
      <w:r w:rsidR="00DE1FA6">
        <w:rPr>
          <w:sz w:val="22"/>
          <w:lang w:val="en-GB"/>
        </w:rPr>
        <w:t>JCD FR</w:t>
      </w:r>
      <w:r w:rsidR="00CE319C" w:rsidRPr="00FB21F7">
        <w:rPr>
          <w:sz w:val="22"/>
          <w:lang w:val="en-GB"/>
        </w:rPr>
        <w:t xml:space="preserve"> may at any time withdraw the suspension of the manufacture and delivery of the Supply</w:t>
      </w:r>
      <w:r w:rsidR="00060E13" w:rsidRPr="00FB21F7">
        <w:rPr>
          <w:sz w:val="22"/>
          <w:lang w:val="en-GB"/>
        </w:rPr>
        <w:t xml:space="preserve"> </w:t>
      </w:r>
      <w:r w:rsidR="006F1DC8" w:rsidRPr="00FB21F7">
        <w:rPr>
          <w:sz w:val="22"/>
          <w:lang w:val="en-GB"/>
        </w:rPr>
        <w:t xml:space="preserve">as well as to all or part of the suspended manufacture and delivery of the Supply by written notice to the </w:t>
      </w:r>
      <w:r w:rsidR="007B42CA">
        <w:rPr>
          <w:sz w:val="22"/>
          <w:lang w:val="en-GB"/>
        </w:rPr>
        <w:t>Supplier</w:t>
      </w:r>
      <w:r w:rsidR="006F1DC8" w:rsidRPr="00FB21F7">
        <w:rPr>
          <w:sz w:val="22"/>
          <w:lang w:val="en-GB"/>
        </w:rPr>
        <w:t xml:space="preserve"> specifying the new conditions of the Supply and scope of withdrawal, and the </w:t>
      </w:r>
      <w:r w:rsidR="007B42CA">
        <w:rPr>
          <w:sz w:val="22"/>
          <w:lang w:val="en-GB"/>
        </w:rPr>
        <w:t>Supplier</w:t>
      </w:r>
      <w:r w:rsidR="006F1DC8" w:rsidRPr="00FB21F7">
        <w:rPr>
          <w:sz w:val="22"/>
          <w:lang w:val="en-GB"/>
        </w:rPr>
        <w:t xml:space="preserve"> shall resume diligent execution of the manufacture and delivery of the Supply, for which suspension is withdrawn, on the specified effective date of withdrawal.</w:t>
      </w:r>
    </w:p>
    <w:p w:rsidR="00172611" w:rsidRDefault="00172611" w:rsidP="00172611">
      <w:pPr>
        <w:tabs>
          <w:tab w:val="left" w:pos="142"/>
        </w:tabs>
        <w:spacing w:before="120"/>
        <w:jc w:val="both"/>
        <w:rPr>
          <w:sz w:val="22"/>
          <w:lang w:val="en-GB"/>
        </w:rPr>
      </w:pPr>
      <w:r>
        <w:rPr>
          <w:sz w:val="22"/>
          <w:lang w:val="en-GB"/>
        </w:rPr>
        <w:t xml:space="preserve">d. </w:t>
      </w:r>
      <w:r w:rsidR="00274595" w:rsidRPr="00FB21F7">
        <w:rPr>
          <w:sz w:val="22"/>
          <w:lang w:val="en-GB"/>
        </w:rPr>
        <w:t xml:space="preserve">Should the </w:t>
      </w:r>
      <w:r w:rsidR="007B42CA">
        <w:rPr>
          <w:sz w:val="22"/>
          <w:lang w:val="en-GB"/>
        </w:rPr>
        <w:t>Supplier</w:t>
      </w:r>
      <w:r w:rsidR="00274595" w:rsidRPr="00FB21F7">
        <w:rPr>
          <w:sz w:val="22"/>
          <w:lang w:val="en-GB"/>
        </w:rPr>
        <w:t xml:space="preserve"> believe that any </w:t>
      </w:r>
      <w:r w:rsidR="00274595" w:rsidRPr="003A4509">
        <w:rPr>
          <w:sz w:val="22"/>
          <w:lang w:val="en-GB"/>
        </w:rPr>
        <w:t xml:space="preserve">such suspension or withdrawal of suspension justifies </w:t>
      </w:r>
      <w:r w:rsidR="005B60EC" w:rsidRPr="003A4509">
        <w:rPr>
          <w:sz w:val="22"/>
          <w:lang w:val="en-GB"/>
        </w:rPr>
        <w:t xml:space="preserve">extra </w:t>
      </w:r>
      <w:r>
        <w:rPr>
          <w:sz w:val="22"/>
          <w:lang w:val="en-GB"/>
        </w:rPr>
        <w:t xml:space="preserve">direct </w:t>
      </w:r>
      <w:r w:rsidR="00FB21F7" w:rsidRPr="003A4509">
        <w:rPr>
          <w:sz w:val="22"/>
          <w:lang w:val="en-GB"/>
        </w:rPr>
        <w:t>costs</w:t>
      </w:r>
      <w:r w:rsidR="00274595" w:rsidRPr="003A4509">
        <w:rPr>
          <w:sz w:val="22"/>
          <w:lang w:val="en-GB"/>
        </w:rPr>
        <w:t xml:space="preserve"> </w:t>
      </w:r>
      <w:r>
        <w:rPr>
          <w:sz w:val="22"/>
          <w:lang w:val="en-GB"/>
        </w:rPr>
        <w:t xml:space="preserve">(excluding profit and overhead costs) </w:t>
      </w:r>
      <w:r w:rsidR="00274595" w:rsidRPr="003A4509">
        <w:rPr>
          <w:sz w:val="22"/>
          <w:lang w:val="en-GB"/>
        </w:rPr>
        <w:t xml:space="preserve">and/or of </w:t>
      </w:r>
      <w:r w:rsidR="005B60EC" w:rsidRPr="003A4509">
        <w:rPr>
          <w:sz w:val="22"/>
          <w:lang w:val="en-GB"/>
        </w:rPr>
        <w:t>the modification of t</w:t>
      </w:r>
      <w:r w:rsidR="00274595" w:rsidRPr="003A4509">
        <w:rPr>
          <w:sz w:val="22"/>
          <w:lang w:val="en-GB"/>
        </w:rPr>
        <w:t xml:space="preserve">he delivery date(s), then the </w:t>
      </w:r>
      <w:r w:rsidR="007B42CA">
        <w:rPr>
          <w:sz w:val="22"/>
          <w:lang w:val="en-GB"/>
        </w:rPr>
        <w:t>Supplier</w:t>
      </w:r>
      <w:r w:rsidR="00274595" w:rsidRPr="003A4509">
        <w:rPr>
          <w:sz w:val="22"/>
          <w:lang w:val="en-GB"/>
        </w:rPr>
        <w:t xml:space="preserve"> shall </w:t>
      </w:r>
      <w:r w:rsidR="00FB21F7" w:rsidRPr="003A4509">
        <w:rPr>
          <w:sz w:val="22"/>
          <w:lang w:val="en-GB"/>
        </w:rPr>
        <w:t xml:space="preserve">present a proposal to </w:t>
      </w:r>
      <w:r w:rsidR="00DE1FA6">
        <w:rPr>
          <w:sz w:val="22"/>
          <w:lang w:val="en-GB"/>
        </w:rPr>
        <w:t>JCD FR</w:t>
      </w:r>
      <w:r w:rsidR="005B60EC" w:rsidRPr="003A4509">
        <w:rPr>
          <w:sz w:val="22"/>
          <w:lang w:val="en-GB"/>
        </w:rPr>
        <w:t xml:space="preserve"> within 14 days after receipt of the order to suspend execution of the Supply</w:t>
      </w:r>
      <w:r w:rsidR="00274595" w:rsidRPr="003A4509">
        <w:rPr>
          <w:sz w:val="22"/>
          <w:lang w:val="en-GB"/>
        </w:rPr>
        <w:t xml:space="preserve">. The </w:t>
      </w:r>
      <w:r w:rsidR="007B42CA">
        <w:rPr>
          <w:sz w:val="22"/>
          <w:lang w:val="en-GB"/>
        </w:rPr>
        <w:t>Supplier</w:t>
      </w:r>
      <w:r w:rsidR="00274595" w:rsidRPr="003A4509">
        <w:rPr>
          <w:sz w:val="22"/>
          <w:lang w:val="en-GB"/>
        </w:rPr>
        <w:t xml:space="preserve">’s claim for </w:t>
      </w:r>
      <w:r w:rsidR="005B60EC" w:rsidRPr="003A4509">
        <w:rPr>
          <w:sz w:val="22"/>
          <w:lang w:val="en-GB"/>
        </w:rPr>
        <w:t xml:space="preserve">extra costs </w:t>
      </w:r>
      <w:r w:rsidR="00274595" w:rsidRPr="003A4509">
        <w:rPr>
          <w:sz w:val="22"/>
          <w:lang w:val="en-GB"/>
        </w:rPr>
        <w:t xml:space="preserve">shall be substantiated with invoices, payroll documents and other documents satisfactory to </w:t>
      </w:r>
      <w:r w:rsidR="00DE1FA6">
        <w:rPr>
          <w:sz w:val="22"/>
          <w:lang w:val="en-GB"/>
        </w:rPr>
        <w:t>JCD FR</w:t>
      </w:r>
      <w:r w:rsidR="00274595" w:rsidRPr="003A4509">
        <w:rPr>
          <w:sz w:val="22"/>
          <w:lang w:val="en-GB"/>
        </w:rPr>
        <w:t xml:space="preserve"> </w:t>
      </w:r>
      <w:r w:rsidR="00BC0A29" w:rsidRPr="003A4509">
        <w:rPr>
          <w:sz w:val="22"/>
          <w:lang w:val="en-GB"/>
        </w:rPr>
        <w:t xml:space="preserve">.The </w:t>
      </w:r>
      <w:r w:rsidR="007B42CA">
        <w:rPr>
          <w:sz w:val="22"/>
          <w:lang w:val="en-GB"/>
        </w:rPr>
        <w:t>Supplier</w:t>
      </w:r>
      <w:r w:rsidR="00BC0A29" w:rsidRPr="003A4509">
        <w:rPr>
          <w:sz w:val="22"/>
          <w:lang w:val="en-GB"/>
        </w:rPr>
        <w:t xml:space="preserve"> shall take all reasonable measures to reduce or control the costs during the suspension period.</w:t>
      </w:r>
      <w:r w:rsidRPr="00172611">
        <w:rPr>
          <w:sz w:val="22"/>
          <w:lang w:val="en-GB"/>
        </w:rPr>
        <w:t xml:space="preserve"> </w:t>
      </w:r>
      <w:r>
        <w:rPr>
          <w:sz w:val="22"/>
          <w:lang w:val="en-GB"/>
        </w:rPr>
        <w:t>The Supplier shall not be entitled to be paid any additional costs if the suspension is necessary by reason of a default on the part of the Supplier.</w:t>
      </w:r>
    </w:p>
    <w:p w:rsidR="00BC0A29" w:rsidRPr="00FB21F7" w:rsidRDefault="00BC0A29" w:rsidP="00E07304">
      <w:pPr>
        <w:jc w:val="both"/>
        <w:outlineLvl w:val="0"/>
        <w:rPr>
          <w:sz w:val="22"/>
          <w:lang w:val="en-GB"/>
        </w:rPr>
      </w:pPr>
    </w:p>
    <w:p w:rsidR="00060E13" w:rsidRPr="00060E13" w:rsidRDefault="00060E13" w:rsidP="00E07304">
      <w:pPr>
        <w:jc w:val="both"/>
        <w:outlineLvl w:val="0"/>
        <w:rPr>
          <w:sz w:val="22"/>
          <w:lang w:val="en-GB"/>
        </w:rPr>
      </w:pPr>
    </w:p>
    <w:p w:rsidR="00A026C8" w:rsidRPr="00FB21F7" w:rsidRDefault="00A026C8" w:rsidP="00E07304">
      <w:pPr>
        <w:jc w:val="both"/>
        <w:outlineLvl w:val="0"/>
        <w:rPr>
          <w:sz w:val="22"/>
          <w:lang w:val="en-GB"/>
        </w:rPr>
      </w:pPr>
      <w:r w:rsidRPr="00FB21F7">
        <w:rPr>
          <w:b/>
          <w:sz w:val="22"/>
          <w:lang w:val="en-GB"/>
        </w:rPr>
        <w:t xml:space="preserve">14. </w:t>
      </w:r>
      <w:r w:rsidRPr="00FB21F7">
        <w:rPr>
          <w:b/>
          <w:sz w:val="22"/>
          <w:u w:val="single"/>
          <w:lang w:val="en-GB"/>
        </w:rPr>
        <w:t>EARLY TERMINATION OF ORDER</w:t>
      </w:r>
    </w:p>
    <w:p w:rsidR="00183C3B" w:rsidRDefault="00172611" w:rsidP="00183C3B">
      <w:pPr>
        <w:pStyle w:val="Corpsdetexte3"/>
        <w:spacing w:before="120" w:after="0"/>
        <w:jc w:val="both"/>
        <w:rPr>
          <w:sz w:val="22"/>
          <w:lang w:val="en-GB"/>
        </w:rPr>
      </w:pPr>
      <w:r>
        <w:rPr>
          <w:sz w:val="22"/>
          <w:lang w:val="en-GB"/>
        </w:rPr>
        <w:t xml:space="preserve">a. </w:t>
      </w:r>
      <w:r w:rsidR="00DE1FA6">
        <w:rPr>
          <w:sz w:val="22"/>
          <w:lang w:val="en-GB"/>
        </w:rPr>
        <w:t>JCD FR</w:t>
      </w:r>
      <w:r w:rsidR="00A026C8" w:rsidRPr="00FB21F7">
        <w:rPr>
          <w:sz w:val="22"/>
          <w:lang w:val="en-GB"/>
        </w:rPr>
        <w:t xml:space="preserve"> in its absolute and sole discretion may terminate the purchase order or any part thereof for any reason and at any time by giving ten (10) calendar days written notice thereof to the </w:t>
      </w:r>
      <w:r w:rsidR="007B42CA">
        <w:rPr>
          <w:sz w:val="22"/>
          <w:lang w:val="en-GB"/>
        </w:rPr>
        <w:t>Supplier</w:t>
      </w:r>
      <w:r w:rsidR="00A026C8" w:rsidRPr="00FB21F7">
        <w:rPr>
          <w:sz w:val="22"/>
          <w:lang w:val="en-GB"/>
        </w:rPr>
        <w:t>.</w:t>
      </w:r>
    </w:p>
    <w:p w:rsidR="00A54D9A" w:rsidRDefault="00A026C8" w:rsidP="00E07304">
      <w:pPr>
        <w:jc w:val="both"/>
        <w:outlineLvl w:val="0"/>
        <w:rPr>
          <w:sz w:val="22"/>
          <w:lang w:val="en-GB"/>
        </w:rPr>
      </w:pPr>
      <w:r w:rsidRPr="00FB21F7">
        <w:rPr>
          <w:sz w:val="22"/>
          <w:lang w:val="en-GB"/>
        </w:rPr>
        <w:t xml:space="preserve">On the date of such termination stated in said notice, the </w:t>
      </w:r>
      <w:r w:rsidR="007B42CA">
        <w:rPr>
          <w:sz w:val="22"/>
          <w:lang w:val="en-GB"/>
        </w:rPr>
        <w:t>Supplier</w:t>
      </w:r>
      <w:r w:rsidRPr="00FB21F7">
        <w:rPr>
          <w:sz w:val="22"/>
          <w:lang w:val="en-GB"/>
        </w:rPr>
        <w:t xml:space="preserve"> shall discontinue all Supply and shall preserve all mater</w:t>
      </w:r>
      <w:r w:rsidR="00E74227" w:rsidRPr="00FB21F7">
        <w:rPr>
          <w:sz w:val="22"/>
          <w:lang w:val="en-GB"/>
        </w:rPr>
        <w:t xml:space="preserve">ial on hand purchased for use and all Supply in progress or completed Supply, both in its own and in any other premises pending </w:t>
      </w:r>
      <w:r w:rsidR="00DE1FA6">
        <w:rPr>
          <w:sz w:val="22"/>
          <w:lang w:val="en-GB"/>
        </w:rPr>
        <w:t>JCD FR</w:t>
      </w:r>
      <w:r w:rsidR="00E74227" w:rsidRPr="00FB21F7">
        <w:rPr>
          <w:sz w:val="22"/>
          <w:lang w:val="en-GB"/>
        </w:rPr>
        <w:t>’s instructions.</w:t>
      </w:r>
      <w:r w:rsidRPr="00FB21F7">
        <w:rPr>
          <w:sz w:val="22"/>
          <w:lang w:val="en-GB"/>
        </w:rPr>
        <w:t xml:space="preserve"> </w:t>
      </w:r>
    </w:p>
    <w:p w:rsidR="00183C3B" w:rsidRDefault="00172611" w:rsidP="00183C3B">
      <w:pPr>
        <w:spacing w:before="120"/>
        <w:jc w:val="both"/>
        <w:outlineLvl w:val="0"/>
        <w:rPr>
          <w:sz w:val="22"/>
          <w:lang w:val="en-GB"/>
        </w:rPr>
      </w:pPr>
      <w:r>
        <w:rPr>
          <w:sz w:val="22"/>
          <w:lang w:val="en-GB"/>
        </w:rPr>
        <w:t xml:space="preserve">b. </w:t>
      </w:r>
      <w:r w:rsidR="00E74227" w:rsidRPr="00FB21F7">
        <w:rPr>
          <w:sz w:val="22"/>
          <w:lang w:val="en-GB"/>
        </w:rPr>
        <w:t xml:space="preserve">If the order is terminated pursuant to the terms of this Clause, </w:t>
      </w:r>
      <w:r w:rsidR="00EE2CCB" w:rsidRPr="00FB21F7">
        <w:rPr>
          <w:sz w:val="22"/>
          <w:lang w:val="en-GB"/>
        </w:rPr>
        <w:t xml:space="preserve">payment to the </w:t>
      </w:r>
      <w:r w:rsidR="007B42CA">
        <w:rPr>
          <w:sz w:val="22"/>
          <w:lang w:val="en-GB"/>
        </w:rPr>
        <w:t>Supplier</w:t>
      </w:r>
      <w:r w:rsidR="00EE2CCB" w:rsidRPr="00FB21F7">
        <w:rPr>
          <w:sz w:val="22"/>
          <w:lang w:val="en-GB"/>
        </w:rPr>
        <w:t xml:space="preserve"> or refund to </w:t>
      </w:r>
      <w:r w:rsidR="00DE1FA6">
        <w:rPr>
          <w:sz w:val="22"/>
          <w:lang w:val="en-GB"/>
        </w:rPr>
        <w:t>JCD FR</w:t>
      </w:r>
      <w:r w:rsidR="00EE2CCB" w:rsidRPr="00FB21F7">
        <w:rPr>
          <w:sz w:val="22"/>
          <w:lang w:val="en-GB"/>
        </w:rPr>
        <w:t xml:space="preserve">, if any, shall be promptly and mutually agreed to by </w:t>
      </w:r>
      <w:r w:rsidR="00DE1FA6">
        <w:rPr>
          <w:sz w:val="22"/>
          <w:lang w:val="en-GB"/>
        </w:rPr>
        <w:t>JCD FR</w:t>
      </w:r>
      <w:r w:rsidR="00EE2CCB" w:rsidRPr="00FB21F7">
        <w:rPr>
          <w:sz w:val="22"/>
          <w:lang w:val="en-GB"/>
        </w:rPr>
        <w:t xml:space="preserve"> and the </w:t>
      </w:r>
      <w:r w:rsidR="007B42CA">
        <w:rPr>
          <w:sz w:val="22"/>
          <w:lang w:val="en-GB"/>
        </w:rPr>
        <w:t>Supplier</w:t>
      </w:r>
      <w:r w:rsidR="00EE2CCB" w:rsidRPr="00FB21F7">
        <w:rPr>
          <w:sz w:val="22"/>
          <w:lang w:val="en-GB"/>
        </w:rPr>
        <w:t>, based on that portion of the Supply satisfactorily performed up to and including the date of termination</w:t>
      </w:r>
      <w:r w:rsidR="00C42694">
        <w:rPr>
          <w:sz w:val="22"/>
          <w:lang w:val="en-GB"/>
        </w:rPr>
        <w:t>. The Supplier is not entitled to any other payment, including any consequential costs, losses or damages.</w:t>
      </w:r>
    </w:p>
    <w:p w:rsidR="00183C3B" w:rsidRDefault="00172611" w:rsidP="00183C3B">
      <w:pPr>
        <w:pStyle w:val="Corpsdetexte3"/>
        <w:spacing w:before="120" w:after="0"/>
        <w:jc w:val="both"/>
        <w:rPr>
          <w:sz w:val="22"/>
          <w:lang w:val="en-GB"/>
        </w:rPr>
      </w:pPr>
      <w:r>
        <w:rPr>
          <w:sz w:val="22"/>
          <w:lang w:val="en-GB"/>
        </w:rPr>
        <w:t xml:space="preserve">c. </w:t>
      </w:r>
      <w:r w:rsidR="00EE2CCB" w:rsidRPr="00FB21F7">
        <w:rPr>
          <w:sz w:val="22"/>
          <w:lang w:val="en-GB"/>
        </w:rPr>
        <w:t xml:space="preserve">In no event shall the </w:t>
      </w:r>
      <w:r w:rsidR="007B42CA">
        <w:rPr>
          <w:sz w:val="22"/>
          <w:lang w:val="en-GB"/>
        </w:rPr>
        <w:t>Supplier</w:t>
      </w:r>
      <w:r w:rsidR="00EE2CCB" w:rsidRPr="00FB21F7">
        <w:rPr>
          <w:sz w:val="22"/>
          <w:lang w:val="en-GB"/>
        </w:rPr>
        <w:t xml:space="preserve"> be entitled to be paid by </w:t>
      </w:r>
      <w:r w:rsidR="00DE1FA6">
        <w:rPr>
          <w:sz w:val="22"/>
          <w:lang w:val="en-GB"/>
        </w:rPr>
        <w:t>JCD FR</w:t>
      </w:r>
      <w:r w:rsidR="00EE2CCB" w:rsidRPr="00FB21F7">
        <w:rPr>
          <w:sz w:val="22"/>
          <w:lang w:val="en-GB"/>
        </w:rPr>
        <w:t xml:space="preserve"> for any prospective profits or any other damages as a result of such early termination of the purchase order.</w:t>
      </w:r>
      <w:r w:rsidR="00EE2CCB">
        <w:rPr>
          <w:sz w:val="22"/>
          <w:lang w:val="en-GB"/>
        </w:rPr>
        <w:t xml:space="preserve"> </w:t>
      </w:r>
    </w:p>
    <w:p w:rsidR="00183C3B" w:rsidRDefault="00172611" w:rsidP="00183C3B">
      <w:pPr>
        <w:pStyle w:val="Corpsdetexte3"/>
        <w:spacing w:before="120" w:after="0"/>
        <w:jc w:val="both"/>
        <w:rPr>
          <w:sz w:val="22"/>
          <w:lang w:val="en-GB"/>
        </w:rPr>
      </w:pPr>
      <w:r>
        <w:rPr>
          <w:sz w:val="22"/>
          <w:lang w:val="en-GB"/>
        </w:rPr>
        <w:t xml:space="preserve">d. </w:t>
      </w:r>
      <w:r w:rsidR="009D7CA3" w:rsidRPr="009D7CA3">
        <w:rPr>
          <w:sz w:val="22"/>
          <w:lang w:val="en-GB"/>
        </w:rPr>
        <w:t xml:space="preserve">If the termination payments turn out to be less than what </w:t>
      </w:r>
      <w:r w:rsidR="00DE1FA6">
        <w:rPr>
          <w:sz w:val="22"/>
          <w:lang w:val="en-GB"/>
        </w:rPr>
        <w:t>JCD FR</w:t>
      </w:r>
      <w:r w:rsidR="009D7CA3" w:rsidRPr="009D7CA3">
        <w:rPr>
          <w:sz w:val="22"/>
          <w:lang w:val="en-GB"/>
        </w:rPr>
        <w:t xml:space="preserve"> has already paid to Seller, or if no Goods and Services have been completed and delivered by Seller, Seller will return the down / advance </w:t>
      </w:r>
      <w:r w:rsidR="009D7CA3" w:rsidRPr="009D7CA3">
        <w:rPr>
          <w:sz w:val="22"/>
          <w:lang w:val="en-GB"/>
        </w:rPr>
        <w:lastRenderedPageBreak/>
        <w:t xml:space="preserve">payment or any payment received in excess to </w:t>
      </w:r>
      <w:r w:rsidR="00DE1FA6">
        <w:rPr>
          <w:sz w:val="22"/>
          <w:lang w:val="en-GB"/>
        </w:rPr>
        <w:t>JCD FR</w:t>
      </w:r>
      <w:r w:rsidR="009D7CA3" w:rsidRPr="009D7CA3">
        <w:rPr>
          <w:sz w:val="22"/>
          <w:lang w:val="en-GB"/>
        </w:rPr>
        <w:t xml:space="preserve"> within 15 days of </w:t>
      </w:r>
      <w:r w:rsidR="00DE1FA6">
        <w:rPr>
          <w:sz w:val="22"/>
          <w:lang w:val="en-GB"/>
        </w:rPr>
        <w:t>JCD FR</w:t>
      </w:r>
      <w:r w:rsidR="009D7CA3">
        <w:rPr>
          <w:sz w:val="22"/>
          <w:lang w:val="en-GB"/>
        </w:rPr>
        <w:t>’s request for repayment.</w:t>
      </w:r>
    </w:p>
    <w:p w:rsidR="00A026C8" w:rsidRDefault="00A026C8" w:rsidP="00E07304">
      <w:pPr>
        <w:jc w:val="both"/>
        <w:outlineLvl w:val="0"/>
        <w:rPr>
          <w:b/>
          <w:sz w:val="22"/>
          <w:lang w:val="en-GB"/>
        </w:rPr>
      </w:pPr>
    </w:p>
    <w:p w:rsidR="00E07304" w:rsidRDefault="00E07304" w:rsidP="00E07304">
      <w:pPr>
        <w:jc w:val="both"/>
        <w:outlineLvl w:val="0"/>
        <w:rPr>
          <w:b/>
          <w:sz w:val="22"/>
          <w:lang w:val="en-GB"/>
        </w:rPr>
      </w:pPr>
      <w:r>
        <w:rPr>
          <w:b/>
          <w:sz w:val="22"/>
          <w:lang w:val="en-GB"/>
        </w:rPr>
        <w:t>1</w:t>
      </w:r>
      <w:r w:rsidR="004D5D84">
        <w:rPr>
          <w:b/>
          <w:sz w:val="22"/>
          <w:lang w:val="en-GB"/>
        </w:rPr>
        <w:t>5</w:t>
      </w:r>
      <w:r>
        <w:rPr>
          <w:b/>
          <w:sz w:val="22"/>
          <w:lang w:val="en-GB"/>
        </w:rPr>
        <w:t xml:space="preserve">. </w:t>
      </w:r>
      <w:r>
        <w:rPr>
          <w:b/>
          <w:sz w:val="22"/>
          <w:u w:val="single"/>
          <w:lang w:val="en-GB"/>
        </w:rPr>
        <w:t>FORCE MAJEURE</w:t>
      </w:r>
    </w:p>
    <w:p w:rsidR="00183C3B" w:rsidRDefault="00172611" w:rsidP="00183C3B">
      <w:pPr>
        <w:pStyle w:val="Corpsdetexte3"/>
        <w:spacing w:before="120" w:after="0"/>
        <w:jc w:val="both"/>
        <w:rPr>
          <w:bCs/>
          <w:sz w:val="22"/>
          <w:szCs w:val="22"/>
          <w:lang w:val="en-GB"/>
        </w:rPr>
      </w:pPr>
      <w:r>
        <w:rPr>
          <w:bCs/>
          <w:sz w:val="22"/>
          <w:szCs w:val="22"/>
          <w:lang w:val="en-GB"/>
        </w:rPr>
        <w:t xml:space="preserve">a. </w:t>
      </w:r>
      <w:r w:rsidR="00E07304">
        <w:rPr>
          <w:bCs/>
          <w:sz w:val="22"/>
          <w:szCs w:val="22"/>
          <w:lang w:val="en-GB"/>
        </w:rPr>
        <w:t xml:space="preserve">Force majeure may suspend any affected obligations resulting from the agreement between the </w:t>
      </w:r>
      <w:r>
        <w:rPr>
          <w:bCs/>
          <w:sz w:val="22"/>
          <w:szCs w:val="22"/>
          <w:lang w:val="en-GB"/>
        </w:rPr>
        <w:t>Parties</w:t>
      </w:r>
      <w:r w:rsidR="00E07304">
        <w:rPr>
          <w:bCs/>
          <w:sz w:val="22"/>
          <w:szCs w:val="22"/>
          <w:lang w:val="en-GB"/>
        </w:rPr>
        <w:t>.</w:t>
      </w:r>
    </w:p>
    <w:p w:rsidR="00183C3B" w:rsidRDefault="00172611" w:rsidP="00183C3B">
      <w:pPr>
        <w:pStyle w:val="Corpsdetexte3"/>
        <w:spacing w:before="120" w:after="0"/>
        <w:jc w:val="both"/>
        <w:rPr>
          <w:sz w:val="22"/>
          <w:lang w:val="en-GB"/>
        </w:rPr>
      </w:pPr>
      <w:r>
        <w:rPr>
          <w:sz w:val="22"/>
          <w:lang w:val="en-GB"/>
        </w:rPr>
        <w:t xml:space="preserve">b. </w:t>
      </w:r>
      <w:r w:rsidR="00E07304">
        <w:rPr>
          <w:sz w:val="22"/>
          <w:lang w:val="en-GB"/>
        </w:rPr>
        <w:t xml:space="preserve">The party invoking a case of force majeure shall notify the other within the shortest possible time period after discovering the occurrence of the force majeure event and inform it about the likely duration. The party shall take all the steps necessary to minimise its consequences. Should force majeure continue beyond sixty (60) days, only the price of the part of the Supply fulfilled prior to the start of the force majeure incident shall be payable by </w:t>
      </w:r>
      <w:r w:rsidR="00DE1FA6">
        <w:rPr>
          <w:sz w:val="22"/>
          <w:lang w:val="en-GB"/>
        </w:rPr>
        <w:t>JCD FR</w:t>
      </w:r>
      <w:r w:rsidR="00E07304">
        <w:rPr>
          <w:sz w:val="22"/>
          <w:lang w:val="en-GB"/>
        </w:rPr>
        <w:t xml:space="preserve">. Any excess sum paid as an advance payment by </w:t>
      </w:r>
      <w:r w:rsidR="00DE1FA6">
        <w:rPr>
          <w:sz w:val="22"/>
          <w:lang w:val="en-GB"/>
        </w:rPr>
        <w:t>JCD FR</w:t>
      </w:r>
      <w:r w:rsidR="00E07304">
        <w:rPr>
          <w:sz w:val="22"/>
          <w:lang w:val="en-GB"/>
        </w:rPr>
        <w:t xml:space="preserve"> shall be reimbursed to </w:t>
      </w:r>
      <w:r w:rsidR="00DE1FA6">
        <w:rPr>
          <w:sz w:val="22"/>
          <w:lang w:val="en-GB"/>
        </w:rPr>
        <w:t>JCD FR</w:t>
      </w:r>
      <w:r w:rsidR="00E07304">
        <w:rPr>
          <w:sz w:val="22"/>
          <w:lang w:val="en-GB"/>
        </w:rPr>
        <w:t xml:space="preserve"> by the </w:t>
      </w:r>
      <w:r w:rsidR="007B42CA">
        <w:rPr>
          <w:sz w:val="22"/>
          <w:lang w:val="en-GB"/>
        </w:rPr>
        <w:t>Supplier</w:t>
      </w:r>
      <w:r w:rsidR="00E07304">
        <w:rPr>
          <w:sz w:val="22"/>
          <w:lang w:val="en-GB"/>
        </w:rPr>
        <w:t>.</w:t>
      </w:r>
    </w:p>
    <w:p w:rsidR="00183C3B" w:rsidRDefault="00172611" w:rsidP="00183C3B">
      <w:pPr>
        <w:pStyle w:val="Corpsdetexte3"/>
        <w:spacing w:before="120" w:after="0"/>
        <w:jc w:val="both"/>
        <w:rPr>
          <w:sz w:val="22"/>
          <w:lang w:val="en-GB"/>
        </w:rPr>
      </w:pPr>
      <w:r>
        <w:rPr>
          <w:sz w:val="22"/>
          <w:lang w:val="en-GB"/>
        </w:rPr>
        <w:t xml:space="preserve">c. </w:t>
      </w:r>
      <w:r w:rsidR="00862AC8" w:rsidRPr="003A4509">
        <w:rPr>
          <w:sz w:val="22"/>
          <w:lang w:val="en-GB"/>
        </w:rPr>
        <w:t xml:space="preserve">For the avoidance of doubt, a force majeure event does not include, among others: technical failures, normal wear and tear in machinery, or breakdown in equipment; shortage of parts, materials or other similar circumstances for which the </w:t>
      </w:r>
      <w:r w:rsidR="007B42CA">
        <w:rPr>
          <w:sz w:val="22"/>
          <w:lang w:val="en-GB"/>
        </w:rPr>
        <w:t>Supplier</w:t>
      </w:r>
      <w:r w:rsidR="00862AC8" w:rsidRPr="003A4509">
        <w:rPr>
          <w:sz w:val="22"/>
          <w:lang w:val="en-GB"/>
        </w:rPr>
        <w:t xml:space="preserve"> may be responsible, pursuant to the contract; late or </w:t>
      </w:r>
      <w:proofErr w:type="spellStart"/>
      <w:r w:rsidR="00862AC8" w:rsidRPr="003A4509">
        <w:rPr>
          <w:sz w:val="22"/>
          <w:lang w:val="en-GB"/>
        </w:rPr>
        <w:t>non delivery</w:t>
      </w:r>
      <w:proofErr w:type="spellEnd"/>
      <w:r w:rsidR="00862AC8" w:rsidRPr="003A4509">
        <w:rPr>
          <w:sz w:val="22"/>
          <w:lang w:val="en-GB"/>
        </w:rPr>
        <w:t xml:space="preserve"> of machinery, equipment, materials or spare parts; a delay or default in the performance of any subcontractor or </w:t>
      </w:r>
      <w:r>
        <w:rPr>
          <w:sz w:val="22"/>
          <w:lang w:val="en-GB"/>
        </w:rPr>
        <w:t>sub-</w:t>
      </w:r>
      <w:r w:rsidR="00862AC8" w:rsidRPr="003A4509">
        <w:rPr>
          <w:sz w:val="22"/>
          <w:lang w:val="en-GB"/>
        </w:rPr>
        <w:t xml:space="preserve">supplier; </w:t>
      </w:r>
      <w:r w:rsidR="00E07304" w:rsidRPr="003A4509">
        <w:rPr>
          <w:sz w:val="22"/>
          <w:lang w:val="en-GB"/>
        </w:rPr>
        <w:t>strike</w:t>
      </w:r>
      <w:r w:rsidR="00E33614" w:rsidRPr="003A4509">
        <w:rPr>
          <w:sz w:val="22"/>
          <w:lang w:val="en-GB"/>
        </w:rPr>
        <w:t>s</w:t>
      </w:r>
      <w:r w:rsidR="00E07304" w:rsidRPr="003A4509">
        <w:rPr>
          <w:sz w:val="22"/>
          <w:lang w:val="en-GB"/>
        </w:rPr>
        <w:t xml:space="preserve"> or similar labour dispute</w:t>
      </w:r>
      <w:r w:rsidR="00E33614" w:rsidRPr="003A4509">
        <w:rPr>
          <w:sz w:val="22"/>
          <w:lang w:val="en-GB"/>
        </w:rPr>
        <w:t>s</w:t>
      </w:r>
      <w:r w:rsidR="00E07304" w:rsidRPr="003A4509">
        <w:rPr>
          <w:sz w:val="22"/>
          <w:lang w:val="en-GB"/>
        </w:rPr>
        <w:t xml:space="preserve"> at the facilities of the </w:t>
      </w:r>
      <w:r w:rsidR="007B42CA">
        <w:rPr>
          <w:sz w:val="22"/>
          <w:lang w:val="en-GB"/>
        </w:rPr>
        <w:t>Supplier</w:t>
      </w:r>
      <w:r w:rsidR="00E07304" w:rsidRPr="003A4509">
        <w:rPr>
          <w:sz w:val="22"/>
          <w:lang w:val="en-GB"/>
        </w:rPr>
        <w:t xml:space="preserve"> and/or its contractors and/or </w:t>
      </w:r>
      <w:r w:rsidR="00E33614" w:rsidRPr="003A4509">
        <w:rPr>
          <w:sz w:val="22"/>
          <w:lang w:val="en-GB"/>
        </w:rPr>
        <w:t>its</w:t>
      </w:r>
      <w:r w:rsidR="00E07304" w:rsidRPr="003A4509">
        <w:rPr>
          <w:sz w:val="22"/>
          <w:lang w:val="en-GB"/>
        </w:rPr>
        <w:t xml:space="preserve"> </w:t>
      </w:r>
      <w:r>
        <w:rPr>
          <w:sz w:val="22"/>
          <w:lang w:val="en-GB"/>
        </w:rPr>
        <w:t>sub-</w:t>
      </w:r>
      <w:r w:rsidR="00E07304" w:rsidRPr="003A4509">
        <w:rPr>
          <w:sz w:val="22"/>
          <w:lang w:val="en-GB"/>
        </w:rPr>
        <w:t>suppliers</w:t>
      </w:r>
      <w:r w:rsidR="00E33614" w:rsidRPr="003A4509">
        <w:rPr>
          <w:sz w:val="22"/>
          <w:lang w:val="en-GB"/>
        </w:rPr>
        <w:t>;</w:t>
      </w:r>
      <w:r w:rsidR="00E07304" w:rsidRPr="003A4509">
        <w:rPr>
          <w:sz w:val="22"/>
          <w:lang w:val="en-GB"/>
        </w:rPr>
        <w:t xml:space="preserve"> </w:t>
      </w:r>
      <w:r w:rsidR="00E33614" w:rsidRPr="003A4509">
        <w:rPr>
          <w:sz w:val="22"/>
          <w:lang w:val="en-GB"/>
        </w:rPr>
        <w:t xml:space="preserve">rescinding or </w:t>
      </w:r>
      <w:proofErr w:type="spellStart"/>
      <w:r w:rsidR="00E33614" w:rsidRPr="003A4509">
        <w:rPr>
          <w:sz w:val="22"/>
          <w:lang w:val="en-GB"/>
        </w:rPr>
        <w:t>non granting</w:t>
      </w:r>
      <w:proofErr w:type="spellEnd"/>
      <w:r w:rsidR="00E33614" w:rsidRPr="003A4509">
        <w:rPr>
          <w:sz w:val="22"/>
          <w:lang w:val="en-GB"/>
        </w:rPr>
        <w:t xml:space="preserve"> of import or export licences</w:t>
      </w:r>
      <w:r w:rsidR="00E07304" w:rsidRPr="003A4509">
        <w:rPr>
          <w:sz w:val="22"/>
          <w:lang w:val="en-GB"/>
        </w:rPr>
        <w:t>.</w:t>
      </w:r>
    </w:p>
    <w:p w:rsidR="00E07304" w:rsidRDefault="00E07304" w:rsidP="00E07304">
      <w:pPr>
        <w:jc w:val="both"/>
        <w:rPr>
          <w:sz w:val="22"/>
          <w:lang w:val="en-GB"/>
        </w:rPr>
      </w:pPr>
    </w:p>
    <w:p w:rsidR="00E07304" w:rsidRDefault="00E07304" w:rsidP="00E07304">
      <w:pPr>
        <w:jc w:val="both"/>
        <w:outlineLvl w:val="0"/>
        <w:rPr>
          <w:b/>
          <w:sz w:val="22"/>
          <w:lang w:val="en-GB"/>
        </w:rPr>
      </w:pPr>
      <w:r>
        <w:rPr>
          <w:b/>
          <w:sz w:val="22"/>
          <w:lang w:val="en-GB"/>
        </w:rPr>
        <w:t>1</w:t>
      </w:r>
      <w:r w:rsidR="004D5D84">
        <w:rPr>
          <w:b/>
          <w:sz w:val="22"/>
          <w:lang w:val="en-GB"/>
        </w:rPr>
        <w:t>6</w:t>
      </w:r>
      <w:r>
        <w:rPr>
          <w:b/>
          <w:sz w:val="22"/>
          <w:lang w:val="en-GB"/>
        </w:rPr>
        <w:t xml:space="preserve">. </w:t>
      </w:r>
      <w:r>
        <w:rPr>
          <w:b/>
          <w:sz w:val="22"/>
          <w:u w:val="single"/>
          <w:lang w:val="en-GB"/>
        </w:rPr>
        <w:t xml:space="preserve">SUPPLIER’S ORGANIZATION </w:t>
      </w:r>
    </w:p>
    <w:p w:rsidR="00183C3B" w:rsidRDefault="00E07304" w:rsidP="00183C3B">
      <w:pPr>
        <w:spacing w:before="120"/>
        <w:jc w:val="both"/>
        <w:rPr>
          <w:sz w:val="22"/>
          <w:lang w:val="en-GB"/>
        </w:rPr>
      </w:pPr>
      <w:r>
        <w:rPr>
          <w:sz w:val="22"/>
          <w:lang w:val="en-GB"/>
        </w:rPr>
        <w:t xml:space="preserve">The </w:t>
      </w:r>
      <w:r w:rsidR="007B42CA">
        <w:rPr>
          <w:sz w:val="22"/>
          <w:lang w:val="en-GB"/>
        </w:rPr>
        <w:t>Supplier</w:t>
      </w:r>
      <w:r>
        <w:rPr>
          <w:sz w:val="22"/>
          <w:lang w:val="en-GB"/>
        </w:rPr>
        <w:t xml:space="preserve"> shall notify </w:t>
      </w:r>
      <w:r w:rsidR="00DE1FA6">
        <w:rPr>
          <w:sz w:val="22"/>
          <w:lang w:val="en-GB"/>
        </w:rPr>
        <w:t>JCD FR</w:t>
      </w:r>
      <w:r>
        <w:rPr>
          <w:sz w:val="22"/>
          <w:lang w:val="en-GB"/>
        </w:rPr>
        <w:t xml:space="preserve"> without delay about any major changes affecting his set-up and legal structure as well as any changes affecting the control of its assets and shareholders. In case of a lack of information from the </w:t>
      </w:r>
      <w:r w:rsidR="007B42CA">
        <w:rPr>
          <w:sz w:val="22"/>
          <w:lang w:val="en-GB"/>
        </w:rPr>
        <w:t>Supplier</w:t>
      </w:r>
      <w:r>
        <w:rPr>
          <w:sz w:val="22"/>
          <w:lang w:val="en-GB"/>
        </w:rPr>
        <w:t xml:space="preserve"> or if these changes affect the rights of </w:t>
      </w:r>
      <w:r w:rsidR="00DE1FA6">
        <w:rPr>
          <w:sz w:val="22"/>
          <w:lang w:val="en-GB"/>
        </w:rPr>
        <w:t>JCD FR</w:t>
      </w:r>
      <w:r>
        <w:rPr>
          <w:sz w:val="22"/>
          <w:lang w:val="en-GB"/>
        </w:rPr>
        <w:t xml:space="preserve">, </w:t>
      </w:r>
      <w:r w:rsidR="00DE1FA6">
        <w:rPr>
          <w:sz w:val="22"/>
          <w:lang w:val="en-GB"/>
        </w:rPr>
        <w:t>JCD FR</w:t>
      </w:r>
      <w:r>
        <w:rPr>
          <w:sz w:val="22"/>
          <w:lang w:val="en-GB"/>
        </w:rPr>
        <w:t xml:space="preserve"> may cancel the order without any compensation to the </w:t>
      </w:r>
      <w:r w:rsidR="007B42CA">
        <w:rPr>
          <w:sz w:val="22"/>
          <w:lang w:val="en-GB"/>
        </w:rPr>
        <w:t>Supplier</w:t>
      </w:r>
      <w:r>
        <w:rPr>
          <w:sz w:val="22"/>
          <w:lang w:val="en-GB"/>
        </w:rPr>
        <w:t>.</w:t>
      </w:r>
    </w:p>
    <w:p w:rsidR="00E07304" w:rsidRDefault="00E07304" w:rsidP="00E07304">
      <w:pPr>
        <w:jc w:val="both"/>
        <w:rPr>
          <w:sz w:val="22"/>
          <w:lang w:val="en-GB"/>
        </w:rPr>
      </w:pPr>
    </w:p>
    <w:p w:rsidR="00E07304" w:rsidRDefault="00E07304" w:rsidP="00E07304">
      <w:pPr>
        <w:jc w:val="both"/>
        <w:outlineLvl w:val="0"/>
        <w:rPr>
          <w:b/>
          <w:bCs/>
          <w:sz w:val="22"/>
          <w:lang w:val="en-GB"/>
        </w:rPr>
      </w:pPr>
      <w:r>
        <w:rPr>
          <w:b/>
          <w:bCs/>
          <w:sz w:val="22"/>
          <w:lang w:val="en-GB"/>
        </w:rPr>
        <w:t>1</w:t>
      </w:r>
      <w:r w:rsidR="004D5D84">
        <w:rPr>
          <w:b/>
          <w:bCs/>
          <w:sz w:val="22"/>
          <w:lang w:val="en-GB"/>
        </w:rPr>
        <w:t>7</w:t>
      </w:r>
      <w:r>
        <w:rPr>
          <w:b/>
          <w:bCs/>
          <w:sz w:val="22"/>
          <w:lang w:val="en-GB"/>
        </w:rPr>
        <w:t xml:space="preserve">. </w:t>
      </w:r>
      <w:r>
        <w:rPr>
          <w:b/>
          <w:bCs/>
          <w:sz w:val="22"/>
          <w:u w:val="single"/>
          <w:lang w:val="en-GB"/>
        </w:rPr>
        <w:t>BURDEN OF PROOF</w:t>
      </w:r>
    </w:p>
    <w:p w:rsidR="00183C3B" w:rsidRDefault="00E07304" w:rsidP="00183C3B">
      <w:pPr>
        <w:spacing w:before="120"/>
        <w:jc w:val="both"/>
        <w:rPr>
          <w:sz w:val="22"/>
          <w:lang w:val="en-GB"/>
        </w:rPr>
      </w:pPr>
      <w:r>
        <w:rPr>
          <w:sz w:val="22"/>
          <w:lang w:val="en-GB"/>
        </w:rPr>
        <w:t xml:space="preserve">In the event of a dispute or conflict, it is up to the </w:t>
      </w:r>
      <w:r w:rsidR="007B42CA">
        <w:rPr>
          <w:sz w:val="22"/>
          <w:lang w:val="en-GB"/>
        </w:rPr>
        <w:t>Supplier</w:t>
      </w:r>
      <w:r>
        <w:rPr>
          <w:sz w:val="22"/>
          <w:lang w:val="en-GB"/>
        </w:rPr>
        <w:t xml:space="preserve"> to prove that it has fulfilled its obligations in terms of quantity and quality.</w:t>
      </w:r>
    </w:p>
    <w:p w:rsidR="00E07304" w:rsidRDefault="00E07304" w:rsidP="00E07304">
      <w:pPr>
        <w:jc w:val="both"/>
        <w:rPr>
          <w:sz w:val="22"/>
          <w:lang w:val="en-GB"/>
        </w:rPr>
      </w:pPr>
    </w:p>
    <w:p w:rsidR="009E0F3D" w:rsidRPr="008A31FC" w:rsidRDefault="008A31FC">
      <w:pPr>
        <w:rPr>
          <w:b/>
          <w:sz w:val="22"/>
          <w:u w:val="single"/>
          <w:lang w:val="en-GB"/>
        </w:rPr>
      </w:pPr>
      <w:r w:rsidRPr="008A31FC">
        <w:rPr>
          <w:b/>
          <w:sz w:val="22"/>
          <w:u w:val="single"/>
          <w:lang w:val="en-GB"/>
        </w:rPr>
        <w:t>1</w:t>
      </w:r>
      <w:r w:rsidR="0063596C">
        <w:rPr>
          <w:b/>
          <w:sz w:val="22"/>
          <w:u w:val="single"/>
          <w:lang w:val="en-GB"/>
        </w:rPr>
        <w:t>8</w:t>
      </w:r>
      <w:r w:rsidRPr="008A31FC">
        <w:rPr>
          <w:b/>
          <w:sz w:val="22"/>
          <w:u w:val="single"/>
          <w:lang w:val="en-GB"/>
        </w:rPr>
        <w:t>. BUYER PROPERTY – PROTECTION OF TITLE</w:t>
      </w:r>
    </w:p>
    <w:p w:rsidR="00183C3B" w:rsidRDefault="0063596C" w:rsidP="00183C3B">
      <w:pPr>
        <w:spacing w:before="120"/>
        <w:rPr>
          <w:sz w:val="22"/>
          <w:lang w:val="en-GB"/>
        </w:rPr>
      </w:pPr>
      <w:r>
        <w:rPr>
          <w:sz w:val="22"/>
          <w:lang w:val="en-GB"/>
        </w:rPr>
        <w:t xml:space="preserve">a. </w:t>
      </w:r>
      <w:r w:rsidR="008A31FC" w:rsidRPr="008A31FC">
        <w:rPr>
          <w:sz w:val="22"/>
          <w:lang w:val="en-GB"/>
        </w:rPr>
        <w:t xml:space="preserve">Unless otherwise agreed in writing, all tools, equipment or material of every description </w:t>
      </w:r>
      <w:r w:rsidR="008A31FC">
        <w:rPr>
          <w:sz w:val="22"/>
          <w:lang w:val="en-GB"/>
        </w:rPr>
        <w:t xml:space="preserve">furnished to Seller by </w:t>
      </w:r>
      <w:r w:rsidR="00DE1FA6">
        <w:rPr>
          <w:sz w:val="22"/>
          <w:lang w:val="en-GB"/>
        </w:rPr>
        <w:t>JCD FR</w:t>
      </w:r>
      <w:r w:rsidR="008A31FC">
        <w:rPr>
          <w:sz w:val="22"/>
          <w:lang w:val="en-GB"/>
        </w:rPr>
        <w:t xml:space="preserve"> or </w:t>
      </w:r>
      <w:r w:rsidR="008A31FC" w:rsidRPr="008A31FC">
        <w:rPr>
          <w:sz w:val="22"/>
          <w:lang w:val="en-GB"/>
        </w:rPr>
        <w:t xml:space="preserve">specially paid for by </w:t>
      </w:r>
      <w:r w:rsidR="00DE1FA6">
        <w:rPr>
          <w:sz w:val="22"/>
          <w:lang w:val="en-GB"/>
        </w:rPr>
        <w:t>JCD FR</w:t>
      </w:r>
      <w:r w:rsidR="008A31FC" w:rsidRPr="008A31FC">
        <w:rPr>
          <w:sz w:val="22"/>
          <w:lang w:val="en-GB"/>
        </w:rPr>
        <w:t xml:space="preserve"> and any replacement thereof, or any materials affixed or attached thereto, shall be and remain the personal property of </w:t>
      </w:r>
      <w:r w:rsidR="00DE1FA6">
        <w:rPr>
          <w:sz w:val="22"/>
          <w:lang w:val="en-GB"/>
        </w:rPr>
        <w:t>JCD FR</w:t>
      </w:r>
      <w:r w:rsidR="008A31FC" w:rsidRPr="008A31FC">
        <w:rPr>
          <w:sz w:val="22"/>
          <w:lang w:val="en-GB"/>
        </w:rPr>
        <w:t xml:space="preserve"> and shall be used by Seller solely to perform hereunder. </w:t>
      </w:r>
    </w:p>
    <w:p w:rsidR="00183C3B" w:rsidRDefault="0063596C" w:rsidP="00183C3B">
      <w:pPr>
        <w:tabs>
          <w:tab w:val="left" w:pos="72"/>
          <w:tab w:val="left" w:pos="806"/>
        </w:tabs>
        <w:spacing w:before="120" w:after="120"/>
        <w:jc w:val="both"/>
        <w:rPr>
          <w:sz w:val="22"/>
          <w:lang w:val="en-GB"/>
        </w:rPr>
      </w:pPr>
      <w:r>
        <w:rPr>
          <w:sz w:val="22"/>
          <w:lang w:val="en-GB"/>
        </w:rPr>
        <w:t xml:space="preserve">b. </w:t>
      </w:r>
      <w:r w:rsidR="008A31FC" w:rsidRPr="008A31FC">
        <w:rPr>
          <w:sz w:val="22"/>
          <w:lang w:val="en-GB"/>
        </w:rPr>
        <w:t xml:space="preserve">Such property and, whenever practical, each individual item thereof, shall be plainly marked or otherwise adequately identified by Seller as “Property of </w:t>
      </w:r>
      <w:r w:rsidR="00DE1FA6">
        <w:rPr>
          <w:sz w:val="22"/>
          <w:lang w:val="en-GB"/>
        </w:rPr>
        <w:t>JOHN COCKERILL DEFENSE FRANCE</w:t>
      </w:r>
      <w:r w:rsidR="008A31FC" w:rsidRPr="008A31FC">
        <w:rPr>
          <w:sz w:val="22"/>
          <w:lang w:val="en-GB"/>
        </w:rPr>
        <w:t xml:space="preserve">”, shall be kept free of all liens, claims, encumbrances and interests of third parties, shall be kept in good and working condition at Seller's expense, and shall be safely stored separate and apart from Seller's property, and Seller shall pay all taxes applicable to such property while in Seller’s custody or control.  Seller shall not substitute any property for </w:t>
      </w:r>
      <w:r w:rsidR="00DE1FA6">
        <w:rPr>
          <w:sz w:val="22"/>
          <w:lang w:val="en-GB"/>
        </w:rPr>
        <w:t>JCD FR</w:t>
      </w:r>
      <w:r w:rsidR="008A31FC" w:rsidRPr="008A31FC">
        <w:rPr>
          <w:sz w:val="22"/>
          <w:lang w:val="en-GB"/>
        </w:rPr>
        <w:t xml:space="preserve">'s property.  </w:t>
      </w:r>
    </w:p>
    <w:p w:rsidR="008A31FC" w:rsidRDefault="0063596C" w:rsidP="008A31FC">
      <w:pPr>
        <w:rPr>
          <w:lang w:val="en-US"/>
        </w:rPr>
      </w:pPr>
      <w:r>
        <w:rPr>
          <w:sz w:val="22"/>
          <w:lang w:val="en-GB"/>
        </w:rPr>
        <w:t xml:space="preserve">c. </w:t>
      </w:r>
      <w:r w:rsidR="008A31FC" w:rsidRPr="008A31FC">
        <w:rPr>
          <w:sz w:val="22"/>
          <w:lang w:val="en-GB"/>
        </w:rPr>
        <w:t xml:space="preserve">Such property, while in Seller's custody or control, shall be held at Seller's risk, shall be kept insured by Seller at Seller's expense in an amount equal to the replacement cost with loss payable to </w:t>
      </w:r>
      <w:r w:rsidR="00DE1FA6">
        <w:rPr>
          <w:sz w:val="22"/>
          <w:lang w:val="en-GB"/>
        </w:rPr>
        <w:t>JCD FR</w:t>
      </w:r>
      <w:r w:rsidR="008A31FC" w:rsidRPr="008A31FC">
        <w:rPr>
          <w:sz w:val="22"/>
          <w:lang w:val="en-GB"/>
        </w:rPr>
        <w:t xml:space="preserve">, and shall be subject to removal at </w:t>
      </w:r>
      <w:r w:rsidR="00DE1FA6">
        <w:rPr>
          <w:sz w:val="22"/>
          <w:lang w:val="en-GB"/>
        </w:rPr>
        <w:t>JCD FR</w:t>
      </w:r>
      <w:r w:rsidR="008A31FC" w:rsidRPr="008A31FC">
        <w:rPr>
          <w:sz w:val="22"/>
          <w:lang w:val="en-GB"/>
        </w:rPr>
        <w:t xml:space="preserve">'s written request, in which event Seller shall prepare such property for shipment and shall deliver to </w:t>
      </w:r>
      <w:r w:rsidR="00DE1FA6">
        <w:rPr>
          <w:sz w:val="22"/>
          <w:lang w:val="en-GB"/>
        </w:rPr>
        <w:t>JCD FR</w:t>
      </w:r>
      <w:r w:rsidR="008A31FC" w:rsidRPr="008A31FC">
        <w:rPr>
          <w:sz w:val="22"/>
          <w:lang w:val="en-GB"/>
        </w:rPr>
        <w:t xml:space="preserve"> in the same condition as originally received by Seller, reasonable wear and tear excepted, all at Seller's expense. Seller will not dispose of or change </w:t>
      </w:r>
      <w:r w:rsidR="00DE1FA6">
        <w:rPr>
          <w:sz w:val="22"/>
          <w:lang w:val="en-GB"/>
        </w:rPr>
        <w:t>JCD FR</w:t>
      </w:r>
      <w:r w:rsidR="008A31FC" w:rsidRPr="008A31FC">
        <w:rPr>
          <w:sz w:val="22"/>
          <w:lang w:val="en-GB"/>
        </w:rPr>
        <w:t xml:space="preserve">'s property without the express written authorization of </w:t>
      </w:r>
      <w:r w:rsidR="00DE1FA6">
        <w:rPr>
          <w:sz w:val="22"/>
          <w:lang w:val="en-GB"/>
        </w:rPr>
        <w:t>JCD FR</w:t>
      </w:r>
      <w:r w:rsidR="008A31FC">
        <w:rPr>
          <w:lang w:val="en-US"/>
        </w:rPr>
        <w:t>.</w:t>
      </w:r>
    </w:p>
    <w:p w:rsidR="008A31FC" w:rsidRDefault="008A31FC" w:rsidP="008A31FC">
      <w:pPr>
        <w:rPr>
          <w:lang w:val="en-US"/>
        </w:rPr>
      </w:pPr>
    </w:p>
    <w:p w:rsidR="008A31FC" w:rsidRPr="008A31FC" w:rsidRDefault="0063596C" w:rsidP="00DE1FA6">
      <w:pPr>
        <w:tabs>
          <w:tab w:val="left" w:pos="806"/>
        </w:tabs>
        <w:spacing w:after="120"/>
        <w:jc w:val="both"/>
        <w:rPr>
          <w:sz w:val="22"/>
          <w:lang w:val="en-GB"/>
        </w:rPr>
      </w:pPr>
      <w:r>
        <w:rPr>
          <w:sz w:val="22"/>
          <w:lang w:val="en-GB"/>
        </w:rPr>
        <w:t xml:space="preserve">d. </w:t>
      </w:r>
      <w:r w:rsidR="008A31FC" w:rsidRPr="008A31FC">
        <w:rPr>
          <w:sz w:val="22"/>
          <w:lang w:val="en-GB"/>
        </w:rPr>
        <w:t xml:space="preserve">For the purpose of protecting </w:t>
      </w:r>
      <w:r w:rsidR="00DE1FA6">
        <w:rPr>
          <w:sz w:val="22"/>
          <w:lang w:val="en-GB"/>
        </w:rPr>
        <w:t>JCD FR</w:t>
      </w:r>
      <w:r w:rsidR="008A31FC" w:rsidRPr="008A31FC">
        <w:rPr>
          <w:sz w:val="22"/>
          <w:lang w:val="en-GB"/>
        </w:rPr>
        <w:t xml:space="preserve">'s interest in the Goods with respect to which title has passed to </w:t>
      </w:r>
      <w:r w:rsidR="00DE1FA6">
        <w:rPr>
          <w:sz w:val="22"/>
          <w:lang w:val="en-GB"/>
        </w:rPr>
        <w:t>JCD FR</w:t>
      </w:r>
      <w:r w:rsidR="008A31FC" w:rsidRPr="008A31FC">
        <w:rPr>
          <w:sz w:val="22"/>
          <w:lang w:val="en-GB"/>
        </w:rPr>
        <w:t xml:space="preserve"> but which remains in the possession of </w:t>
      </w:r>
      <w:r w:rsidR="007B42CA">
        <w:rPr>
          <w:sz w:val="22"/>
          <w:lang w:val="en-GB"/>
        </w:rPr>
        <w:t>Supplier</w:t>
      </w:r>
      <w:r w:rsidR="008A31FC" w:rsidRPr="008A31FC">
        <w:rPr>
          <w:sz w:val="22"/>
          <w:lang w:val="en-GB"/>
        </w:rPr>
        <w:t xml:space="preserve"> or subcontractor of Seller, Seller shall take or cause to be taken all commercially reasonable steps necessary under applicable Law to protect </w:t>
      </w:r>
      <w:r w:rsidR="00DE1FA6">
        <w:rPr>
          <w:sz w:val="22"/>
          <w:lang w:val="en-GB"/>
        </w:rPr>
        <w:t>JCD FR</w:t>
      </w:r>
      <w:r w:rsidR="008A31FC" w:rsidRPr="008A31FC">
        <w:rPr>
          <w:sz w:val="22"/>
          <w:lang w:val="en-GB"/>
        </w:rPr>
        <w:t xml:space="preserve">'s title and to protect </w:t>
      </w:r>
      <w:r w:rsidR="00DE1FA6">
        <w:rPr>
          <w:sz w:val="22"/>
          <w:lang w:val="en-GB"/>
        </w:rPr>
        <w:t>JCD FR</w:t>
      </w:r>
      <w:r w:rsidR="008A31FC" w:rsidRPr="008A31FC">
        <w:rPr>
          <w:sz w:val="22"/>
          <w:lang w:val="en-GB"/>
        </w:rPr>
        <w:t xml:space="preserve"> against claims by such other parties with respect thereto.  </w:t>
      </w:r>
    </w:p>
    <w:p w:rsidR="008A31FC" w:rsidRPr="008A31FC" w:rsidRDefault="0063596C" w:rsidP="00DE1FA6">
      <w:pPr>
        <w:tabs>
          <w:tab w:val="left" w:pos="806"/>
        </w:tabs>
        <w:spacing w:after="120"/>
        <w:jc w:val="both"/>
        <w:rPr>
          <w:sz w:val="22"/>
          <w:lang w:val="en-GB"/>
        </w:rPr>
      </w:pPr>
      <w:r>
        <w:rPr>
          <w:sz w:val="22"/>
          <w:lang w:val="en-GB"/>
        </w:rPr>
        <w:lastRenderedPageBreak/>
        <w:t xml:space="preserve">e. </w:t>
      </w:r>
      <w:r w:rsidR="008A31FC" w:rsidRPr="008A31FC">
        <w:rPr>
          <w:sz w:val="22"/>
          <w:lang w:val="en-GB"/>
        </w:rPr>
        <w:t xml:space="preserve">If, after notice in writing from </w:t>
      </w:r>
      <w:r w:rsidR="00DE1FA6">
        <w:rPr>
          <w:sz w:val="22"/>
          <w:lang w:val="en-GB"/>
        </w:rPr>
        <w:t>JCD FR</w:t>
      </w:r>
      <w:r w:rsidR="008A31FC" w:rsidRPr="008A31FC">
        <w:rPr>
          <w:sz w:val="22"/>
          <w:lang w:val="en-GB"/>
        </w:rPr>
        <w:t xml:space="preserve"> and the lapse of a reasonable time in which to obtain a discharge, Seller fails to discharge, or, in a manner acceptable to </w:t>
      </w:r>
      <w:r w:rsidR="00DE1FA6">
        <w:rPr>
          <w:sz w:val="22"/>
          <w:lang w:val="en-GB"/>
        </w:rPr>
        <w:t>JCD FR</w:t>
      </w:r>
      <w:r w:rsidR="008A31FC" w:rsidRPr="008A31FC">
        <w:rPr>
          <w:sz w:val="22"/>
          <w:lang w:val="en-GB"/>
        </w:rPr>
        <w:t xml:space="preserve">, effectively to provide for such discharge or to secure </w:t>
      </w:r>
      <w:r w:rsidR="00DE1FA6">
        <w:rPr>
          <w:sz w:val="22"/>
          <w:lang w:val="en-GB"/>
        </w:rPr>
        <w:t>JCD FR</w:t>
      </w:r>
      <w:r w:rsidR="008A31FC" w:rsidRPr="008A31FC">
        <w:rPr>
          <w:sz w:val="22"/>
          <w:lang w:val="en-GB"/>
        </w:rPr>
        <w:t xml:space="preserve"> against any lien or claim upon any Goods arising from Seller's or a subcontractor's performance of the </w:t>
      </w:r>
      <w:r w:rsidR="005E61A8">
        <w:rPr>
          <w:sz w:val="22"/>
          <w:lang w:val="en-GB"/>
        </w:rPr>
        <w:t>contract</w:t>
      </w:r>
      <w:r w:rsidR="008A31FC" w:rsidRPr="008A31FC">
        <w:rPr>
          <w:sz w:val="22"/>
          <w:lang w:val="en-GB"/>
        </w:rPr>
        <w:t xml:space="preserve">, </w:t>
      </w:r>
      <w:r w:rsidR="00DE1FA6">
        <w:rPr>
          <w:sz w:val="22"/>
          <w:lang w:val="en-GB"/>
        </w:rPr>
        <w:t>JCD FR</w:t>
      </w:r>
      <w:r w:rsidR="008A31FC" w:rsidRPr="008A31FC">
        <w:rPr>
          <w:sz w:val="22"/>
          <w:lang w:val="en-GB"/>
        </w:rPr>
        <w:t xml:space="preserve"> shall have the right, at its option, upon notice in writing to require Seller to provide by agreement, payment or otherwise for the discharge of such lien or claim.  </w:t>
      </w:r>
    </w:p>
    <w:p w:rsidR="008A31FC" w:rsidRDefault="0063596C" w:rsidP="00DE1FA6">
      <w:pPr>
        <w:jc w:val="both"/>
        <w:rPr>
          <w:sz w:val="22"/>
          <w:lang w:val="en-GB"/>
        </w:rPr>
      </w:pPr>
      <w:r>
        <w:rPr>
          <w:sz w:val="22"/>
          <w:lang w:val="en-GB"/>
        </w:rPr>
        <w:t xml:space="preserve">f. </w:t>
      </w:r>
      <w:r w:rsidR="008A31FC" w:rsidRPr="008A31FC">
        <w:rPr>
          <w:sz w:val="22"/>
          <w:lang w:val="en-GB"/>
        </w:rPr>
        <w:t xml:space="preserve">Seller shall reimburse </w:t>
      </w:r>
      <w:r w:rsidR="00DE1FA6">
        <w:rPr>
          <w:sz w:val="22"/>
          <w:lang w:val="en-GB"/>
        </w:rPr>
        <w:t>JCD FR</w:t>
      </w:r>
      <w:r w:rsidR="008A31FC" w:rsidRPr="008A31FC">
        <w:rPr>
          <w:sz w:val="22"/>
          <w:lang w:val="en-GB"/>
        </w:rPr>
        <w:t xml:space="preserve"> for all amounts incurred by </w:t>
      </w:r>
      <w:r w:rsidR="00DE1FA6">
        <w:rPr>
          <w:sz w:val="22"/>
          <w:lang w:val="en-GB"/>
        </w:rPr>
        <w:t>JCD FR</w:t>
      </w:r>
      <w:r w:rsidR="008A31FC" w:rsidRPr="008A31FC">
        <w:rPr>
          <w:sz w:val="22"/>
          <w:lang w:val="en-GB"/>
        </w:rPr>
        <w:t xml:space="preserve"> to obtain such discharge, including all direct costs and reasonable attorneys' fees and expenses.  To the extent reasonably required, Seller shall mark such materials as defined in </w:t>
      </w:r>
      <w:r w:rsidR="009B790D">
        <w:rPr>
          <w:sz w:val="22"/>
          <w:lang w:val="en-GB"/>
        </w:rPr>
        <w:t xml:space="preserve">this </w:t>
      </w:r>
      <w:r w:rsidR="008A31FC" w:rsidRPr="008A31FC">
        <w:rPr>
          <w:sz w:val="22"/>
          <w:lang w:val="en-GB"/>
        </w:rPr>
        <w:t xml:space="preserve">article with an identifying mark or symbol indicating that each item is the property of </w:t>
      </w:r>
      <w:r w:rsidR="00DE1FA6">
        <w:rPr>
          <w:sz w:val="22"/>
          <w:lang w:val="en-GB"/>
        </w:rPr>
        <w:t>JCD FR</w:t>
      </w:r>
      <w:r w:rsidR="008A31FC" w:rsidRPr="008A31FC">
        <w:rPr>
          <w:sz w:val="22"/>
          <w:lang w:val="en-GB"/>
        </w:rPr>
        <w:t>.</w:t>
      </w:r>
    </w:p>
    <w:p w:rsidR="00035F20" w:rsidRDefault="00035F20" w:rsidP="00DE1FA6">
      <w:pPr>
        <w:jc w:val="both"/>
        <w:rPr>
          <w:sz w:val="22"/>
          <w:lang w:val="en-GB"/>
        </w:rPr>
      </w:pPr>
    </w:p>
    <w:p w:rsidR="00035F20" w:rsidRDefault="00CB3DC2" w:rsidP="00DE1FA6">
      <w:pPr>
        <w:jc w:val="both"/>
        <w:rPr>
          <w:sz w:val="22"/>
          <w:lang w:val="en-GB"/>
        </w:rPr>
      </w:pPr>
      <w:r>
        <w:rPr>
          <w:b/>
          <w:sz w:val="22"/>
          <w:u w:val="single"/>
          <w:lang w:val="en-GB"/>
        </w:rPr>
        <w:t>19</w:t>
      </w:r>
      <w:r w:rsidR="00035F20" w:rsidRPr="008A31FC">
        <w:rPr>
          <w:b/>
          <w:sz w:val="22"/>
          <w:u w:val="single"/>
          <w:lang w:val="en-GB"/>
        </w:rPr>
        <w:t xml:space="preserve">. </w:t>
      </w:r>
      <w:r w:rsidR="00035F20">
        <w:rPr>
          <w:b/>
          <w:sz w:val="22"/>
          <w:u w:val="single"/>
          <w:lang w:val="en-GB"/>
        </w:rPr>
        <w:t>NON COMPETITION</w:t>
      </w:r>
    </w:p>
    <w:p w:rsidR="00183C3B" w:rsidRDefault="0063596C" w:rsidP="00DE1FA6">
      <w:pPr>
        <w:spacing w:before="120"/>
        <w:jc w:val="both"/>
        <w:rPr>
          <w:sz w:val="22"/>
          <w:lang w:val="en-GB"/>
        </w:rPr>
      </w:pPr>
      <w:r>
        <w:rPr>
          <w:sz w:val="22"/>
          <w:lang w:val="en-GB"/>
        </w:rPr>
        <w:t>a. The Supplier</w:t>
      </w:r>
      <w:r w:rsidR="00035F20" w:rsidRPr="00035F20">
        <w:rPr>
          <w:sz w:val="22"/>
          <w:lang w:val="en-GB"/>
        </w:rPr>
        <w:t xml:space="preserve"> is aware that </w:t>
      </w:r>
      <w:r w:rsidR="00DE1FA6">
        <w:rPr>
          <w:sz w:val="22"/>
          <w:lang w:val="en-GB"/>
        </w:rPr>
        <w:t>JCD FR</w:t>
      </w:r>
      <w:r w:rsidR="00035F20" w:rsidRPr="00035F20">
        <w:rPr>
          <w:sz w:val="22"/>
          <w:lang w:val="en-GB"/>
        </w:rPr>
        <w:t xml:space="preserve"> intends to supply </w:t>
      </w:r>
      <w:r w:rsidR="005633A3">
        <w:rPr>
          <w:sz w:val="22"/>
          <w:lang w:val="en-GB"/>
        </w:rPr>
        <w:t>under the purchase order</w:t>
      </w:r>
      <w:r w:rsidR="00035F20" w:rsidRPr="00035F20">
        <w:rPr>
          <w:sz w:val="22"/>
          <w:lang w:val="en-GB"/>
        </w:rPr>
        <w:t xml:space="preserve"> all of the spare</w:t>
      </w:r>
      <w:r w:rsidR="00CB3DC2">
        <w:rPr>
          <w:sz w:val="22"/>
          <w:lang w:val="en-GB"/>
        </w:rPr>
        <w:t xml:space="preserve"> part</w:t>
      </w:r>
      <w:r w:rsidR="00035F20" w:rsidRPr="00035F20">
        <w:rPr>
          <w:sz w:val="22"/>
          <w:lang w:val="en-GB"/>
        </w:rPr>
        <w:t xml:space="preserve">s, consumables and after sales works and services relating to the </w:t>
      </w:r>
      <w:r w:rsidR="00CB3DC2">
        <w:rPr>
          <w:sz w:val="22"/>
          <w:lang w:val="en-GB"/>
        </w:rPr>
        <w:t>Supply</w:t>
      </w:r>
      <w:r w:rsidR="00CB3DC2" w:rsidRPr="00035F20">
        <w:rPr>
          <w:sz w:val="22"/>
          <w:lang w:val="en-GB"/>
        </w:rPr>
        <w:t xml:space="preserve"> </w:t>
      </w:r>
      <w:r w:rsidR="00035F20" w:rsidRPr="00035F20">
        <w:rPr>
          <w:sz w:val="22"/>
          <w:lang w:val="en-GB"/>
        </w:rPr>
        <w:t xml:space="preserve">that will be procured by </w:t>
      </w:r>
      <w:r w:rsidR="00DE1FA6">
        <w:rPr>
          <w:sz w:val="22"/>
          <w:lang w:val="en-GB"/>
        </w:rPr>
        <w:t>JCD FR</w:t>
      </w:r>
      <w:r w:rsidR="00035F20">
        <w:rPr>
          <w:sz w:val="22"/>
          <w:lang w:val="en-GB"/>
        </w:rPr>
        <w:t>.</w:t>
      </w:r>
    </w:p>
    <w:p w:rsidR="00183C3B" w:rsidRDefault="00B26300" w:rsidP="00DE1FA6">
      <w:pPr>
        <w:spacing w:before="120"/>
        <w:jc w:val="both"/>
        <w:rPr>
          <w:sz w:val="22"/>
          <w:lang w:val="en-GB"/>
        </w:rPr>
      </w:pPr>
      <w:r>
        <w:rPr>
          <w:sz w:val="22"/>
          <w:lang w:val="en-GB"/>
        </w:rPr>
        <w:t>b</w:t>
      </w:r>
      <w:r w:rsidR="00CB3DC2">
        <w:rPr>
          <w:sz w:val="22"/>
          <w:lang w:val="en-GB"/>
        </w:rPr>
        <w:t>. The Supplier</w:t>
      </w:r>
      <w:r w:rsidR="00035F20" w:rsidRPr="00035F20">
        <w:rPr>
          <w:sz w:val="22"/>
          <w:lang w:val="en-GB"/>
        </w:rPr>
        <w:t xml:space="preserve"> undertakes not to compete, either directly or indirectly through any of its “Affiliates” or subcontractors, with </w:t>
      </w:r>
      <w:r w:rsidR="00DE1FA6">
        <w:rPr>
          <w:sz w:val="22"/>
          <w:lang w:val="en-GB"/>
        </w:rPr>
        <w:t>JCD FR</w:t>
      </w:r>
      <w:r w:rsidR="00035F20" w:rsidRPr="00035F20">
        <w:rPr>
          <w:sz w:val="22"/>
          <w:lang w:val="en-GB"/>
        </w:rPr>
        <w:t>’</w:t>
      </w:r>
      <w:r w:rsidR="00035F20">
        <w:rPr>
          <w:sz w:val="22"/>
          <w:lang w:val="en-GB"/>
        </w:rPr>
        <w:t>s</w:t>
      </w:r>
      <w:r w:rsidR="00035F20" w:rsidRPr="00035F20">
        <w:rPr>
          <w:sz w:val="22"/>
          <w:lang w:val="en-GB"/>
        </w:rPr>
        <w:t xml:space="preserve"> activities and business as referred to above, during (</w:t>
      </w:r>
      <w:proofErr w:type="spellStart"/>
      <w:r w:rsidR="00035F20" w:rsidRPr="00035F20">
        <w:rPr>
          <w:sz w:val="22"/>
          <w:lang w:val="en-GB"/>
        </w:rPr>
        <w:t>i</w:t>
      </w:r>
      <w:proofErr w:type="spellEnd"/>
      <w:r w:rsidR="00035F20" w:rsidRPr="00035F20">
        <w:rPr>
          <w:sz w:val="22"/>
          <w:lang w:val="en-GB"/>
        </w:rPr>
        <w:t xml:space="preserve">) the whole validity period of </w:t>
      </w:r>
      <w:r w:rsidR="005633A3" w:rsidRPr="00035F20">
        <w:rPr>
          <w:sz w:val="22"/>
          <w:lang w:val="en-GB"/>
        </w:rPr>
        <w:t>th</w:t>
      </w:r>
      <w:r w:rsidR="005633A3">
        <w:rPr>
          <w:sz w:val="22"/>
          <w:lang w:val="en-GB"/>
        </w:rPr>
        <w:t>e</w:t>
      </w:r>
      <w:r w:rsidR="005633A3" w:rsidRPr="00035F20">
        <w:rPr>
          <w:sz w:val="22"/>
          <w:lang w:val="en-GB"/>
        </w:rPr>
        <w:t xml:space="preserve"> </w:t>
      </w:r>
      <w:r w:rsidR="005633A3">
        <w:rPr>
          <w:sz w:val="22"/>
          <w:lang w:val="en-GB"/>
        </w:rPr>
        <w:t>purchase order</w:t>
      </w:r>
      <w:r w:rsidR="005633A3" w:rsidRPr="00035F20">
        <w:rPr>
          <w:sz w:val="22"/>
          <w:lang w:val="en-GB"/>
        </w:rPr>
        <w:t xml:space="preserve"> </w:t>
      </w:r>
      <w:r w:rsidR="00035F20" w:rsidRPr="00035F20">
        <w:rPr>
          <w:sz w:val="22"/>
          <w:lang w:val="en-GB"/>
        </w:rPr>
        <w:t xml:space="preserve">and (ii) during a period of </w:t>
      </w:r>
      <w:r w:rsidR="005633A3">
        <w:rPr>
          <w:sz w:val="22"/>
          <w:lang w:val="en-GB"/>
        </w:rPr>
        <w:t>five</w:t>
      </w:r>
      <w:r w:rsidR="005633A3" w:rsidRPr="00035F20">
        <w:rPr>
          <w:sz w:val="22"/>
          <w:lang w:val="en-GB"/>
        </w:rPr>
        <w:t xml:space="preserve"> </w:t>
      </w:r>
      <w:r w:rsidR="00035F20" w:rsidRPr="00035F20">
        <w:rPr>
          <w:sz w:val="22"/>
          <w:lang w:val="en-GB"/>
        </w:rPr>
        <w:t>(</w:t>
      </w:r>
      <w:r w:rsidR="005633A3">
        <w:rPr>
          <w:sz w:val="22"/>
          <w:lang w:val="en-GB"/>
        </w:rPr>
        <w:t>5</w:t>
      </w:r>
      <w:r w:rsidR="00035F20" w:rsidRPr="00035F20">
        <w:rPr>
          <w:sz w:val="22"/>
          <w:lang w:val="en-GB"/>
        </w:rPr>
        <w:t xml:space="preserve">) years from the </w:t>
      </w:r>
      <w:r w:rsidR="005633A3">
        <w:rPr>
          <w:sz w:val="22"/>
          <w:lang w:val="en-GB"/>
        </w:rPr>
        <w:t xml:space="preserve">expiry </w:t>
      </w:r>
      <w:r w:rsidR="00035F20" w:rsidRPr="00035F20">
        <w:rPr>
          <w:sz w:val="22"/>
          <w:lang w:val="en-GB"/>
        </w:rPr>
        <w:t xml:space="preserve">date of </w:t>
      </w:r>
      <w:r w:rsidR="003832BE">
        <w:rPr>
          <w:sz w:val="22"/>
          <w:lang w:val="en-GB"/>
        </w:rPr>
        <w:t>all contractual Supplier’s obligations</w:t>
      </w:r>
      <w:r w:rsidR="00035F20" w:rsidRPr="00035F20">
        <w:rPr>
          <w:sz w:val="22"/>
          <w:lang w:val="en-GB"/>
        </w:rPr>
        <w:t>.</w:t>
      </w:r>
    </w:p>
    <w:p w:rsidR="00183C3B" w:rsidRDefault="00B26300" w:rsidP="00DE1FA6">
      <w:pPr>
        <w:spacing w:before="120"/>
        <w:jc w:val="both"/>
        <w:rPr>
          <w:sz w:val="22"/>
          <w:lang w:val="en-GB"/>
        </w:rPr>
      </w:pPr>
      <w:r>
        <w:rPr>
          <w:sz w:val="22"/>
          <w:lang w:val="en-GB"/>
        </w:rPr>
        <w:t>c</w:t>
      </w:r>
      <w:r w:rsidR="00CB3DC2">
        <w:rPr>
          <w:sz w:val="22"/>
          <w:lang w:val="en-GB"/>
        </w:rPr>
        <w:t xml:space="preserve">. </w:t>
      </w:r>
      <w:r w:rsidR="00035F20" w:rsidRPr="00035F20">
        <w:rPr>
          <w:sz w:val="22"/>
          <w:lang w:val="en-GB"/>
        </w:rPr>
        <w:t>The term “Affiliates” includes, without limitation, any entity controlled by, controlling, or under common control with Seller.</w:t>
      </w:r>
    </w:p>
    <w:p w:rsidR="00183C3B" w:rsidRDefault="00B26300" w:rsidP="00DE1FA6">
      <w:pPr>
        <w:spacing w:before="120"/>
        <w:jc w:val="both"/>
        <w:rPr>
          <w:sz w:val="22"/>
          <w:lang w:val="en-GB"/>
        </w:rPr>
      </w:pPr>
      <w:r>
        <w:rPr>
          <w:sz w:val="22"/>
          <w:lang w:val="en-GB"/>
        </w:rPr>
        <w:t>d</w:t>
      </w:r>
      <w:r w:rsidR="00CB3DC2">
        <w:rPr>
          <w:sz w:val="22"/>
          <w:lang w:val="en-GB"/>
        </w:rPr>
        <w:t xml:space="preserve">. </w:t>
      </w:r>
      <w:r w:rsidR="00035F20" w:rsidRPr="00035F20">
        <w:rPr>
          <w:sz w:val="22"/>
          <w:lang w:val="en-GB"/>
        </w:rPr>
        <w:t xml:space="preserve">Should </w:t>
      </w:r>
      <w:r w:rsidR="00DE1FA6">
        <w:rPr>
          <w:sz w:val="22"/>
          <w:lang w:val="en-GB"/>
        </w:rPr>
        <w:t>JCD FR</w:t>
      </w:r>
      <w:r w:rsidR="00035F20" w:rsidRPr="00035F20">
        <w:rPr>
          <w:sz w:val="22"/>
          <w:lang w:val="en-GB"/>
        </w:rPr>
        <w:t xml:space="preserve"> state any breach from </w:t>
      </w:r>
      <w:r w:rsidR="00CB3DC2">
        <w:rPr>
          <w:sz w:val="22"/>
          <w:lang w:val="en-GB"/>
        </w:rPr>
        <w:t>the Supplier</w:t>
      </w:r>
      <w:r w:rsidR="00CB3DC2" w:rsidRPr="00035F20">
        <w:rPr>
          <w:sz w:val="22"/>
          <w:lang w:val="en-GB"/>
        </w:rPr>
        <w:t xml:space="preserve"> </w:t>
      </w:r>
      <w:r w:rsidR="00035F20" w:rsidRPr="00035F20">
        <w:rPr>
          <w:sz w:val="22"/>
          <w:lang w:val="en-GB"/>
        </w:rPr>
        <w:t xml:space="preserve">of this particular obligation of non- competition towards </w:t>
      </w:r>
      <w:r w:rsidR="00DE1FA6">
        <w:rPr>
          <w:sz w:val="22"/>
          <w:lang w:val="en-GB"/>
        </w:rPr>
        <w:t>JCD FR</w:t>
      </w:r>
      <w:r w:rsidR="00035F20" w:rsidRPr="00035F20">
        <w:rPr>
          <w:sz w:val="22"/>
          <w:lang w:val="en-GB"/>
        </w:rPr>
        <w:t xml:space="preserve">, then </w:t>
      </w:r>
      <w:r w:rsidR="00DE1FA6">
        <w:rPr>
          <w:sz w:val="22"/>
          <w:lang w:val="en-GB"/>
        </w:rPr>
        <w:t>JCD FR</w:t>
      </w:r>
      <w:r w:rsidR="00035F20" w:rsidRPr="00035F20">
        <w:rPr>
          <w:sz w:val="22"/>
          <w:lang w:val="en-GB"/>
        </w:rPr>
        <w:t xml:space="preserve"> shall have the right (</w:t>
      </w:r>
      <w:proofErr w:type="spellStart"/>
      <w:r w:rsidR="00035F20" w:rsidRPr="00035F20">
        <w:rPr>
          <w:sz w:val="22"/>
          <w:lang w:val="en-GB"/>
        </w:rPr>
        <w:t>i</w:t>
      </w:r>
      <w:proofErr w:type="spellEnd"/>
      <w:r w:rsidR="00035F20" w:rsidRPr="00035F20">
        <w:rPr>
          <w:sz w:val="22"/>
          <w:lang w:val="en-GB"/>
        </w:rPr>
        <w:t>) to terminate forthwith th</w:t>
      </w:r>
      <w:r w:rsidR="00536656">
        <w:rPr>
          <w:sz w:val="22"/>
          <w:lang w:val="en-GB"/>
        </w:rPr>
        <w:t>e</w:t>
      </w:r>
      <w:r w:rsidR="00035F20" w:rsidRPr="00035F20">
        <w:rPr>
          <w:sz w:val="22"/>
          <w:lang w:val="en-GB"/>
        </w:rPr>
        <w:t xml:space="preserve"> </w:t>
      </w:r>
      <w:r w:rsidR="00035F20">
        <w:rPr>
          <w:sz w:val="22"/>
          <w:lang w:val="en-GB"/>
        </w:rPr>
        <w:t>contract</w:t>
      </w:r>
      <w:r w:rsidR="00035F20" w:rsidRPr="00035F20">
        <w:rPr>
          <w:sz w:val="22"/>
          <w:lang w:val="en-GB"/>
        </w:rPr>
        <w:t xml:space="preserve"> for breach from </w:t>
      </w:r>
      <w:r w:rsidR="00CB3DC2">
        <w:rPr>
          <w:sz w:val="22"/>
          <w:lang w:val="en-GB"/>
        </w:rPr>
        <w:t>the Supplier</w:t>
      </w:r>
      <w:r w:rsidR="00CB3DC2" w:rsidRPr="00035F20">
        <w:rPr>
          <w:sz w:val="22"/>
          <w:lang w:val="en-GB"/>
        </w:rPr>
        <w:t xml:space="preserve"> </w:t>
      </w:r>
      <w:r w:rsidR="00035F20" w:rsidRPr="00035F20">
        <w:rPr>
          <w:sz w:val="22"/>
          <w:lang w:val="en-GB"/>
        </w:rPr>
        <w:t xml:space="preserve">and/or (ii) to claim damages to </w:t>
      </w:r>
      <w:r w:rsidR="00CB3DC2">
        <w:rPr>
          <w:sz w:val="22"/>
          <w:lang w:val="en-GB"/>
        </w:rPr>
        <w:t>the Supplier</w:t>
      </w:r>
      <w:r w:rsidR="00035F20" w:rsidRPr="00035F20">
        <w:rPr>
          <w:sz w:val="22"/>
          <w:lang w:val="en-GB"/>
        </w:rPr>
        <w:t xml:space="preserve">. The amount of the damages to be paid by </w:t>
      </w:r>
      <w:r w:rsidR="00CB3DC2">
        <w:rPr>
          <w:sz w:val="22"/>
          <w:lang w:val="en-GB"/>
        </w:rPr>
        <w:t>the Supplier</w:t>
      </w:r>
      <w:r w:rsidR="00CB3DC2" w:rsidRPr="00035F20">
        <w:rPr>
          <w:sz w:val="22"/>
          <w:lang w:val="en-GB"/>
        </w:rPr>
        <w:t xml:space="preserve"> </w:t>
      </w:r>
      <w:r w:rsidR="00035F20" w:rsidRPr="00035F20">
        <w:rPr>
          <w:sz w:val="22"/>
          <w:lang w:val="en-GB"/>
        </w:rPr>
        <w:t xml:space="preserve">to </w:t>
      </w:r>
      <w:r w:rsidR="00DE1FA6">
        <w:rPr>
          <w:sz w:val="22"/>
          <w:lang w:val="en-GB"/>
        </w:rPr>
        <w:t>JCD FR</w:t>
      </w:r>
      <w:r w:rsidR="00035F20" w:rsidRPr="00035F20">
        <w:rPr>
          <w:sz w:val="22"/>
          <w:lang w:val="en-GB"/>
        </w:rPr>
        <w:t xml:space="preserve"> shall be two hundred and fifty (250) thousand  euro at the minimum for each Seller’s infringement in order to cover at least the attorney’s and proceedings costs and expenses of </w:t>
      </w:r>
      <w:r w:rsidR="00DE1FA6">
        <w:rPr>
          <w:sz w:val="22"/>
          <w:lang w:val="en-GB"/>
        </w:rPr>
        <w:t>JCD FR</w:t>
      </w:r>
      <w:r w:rsidR="00035F20">
        <w:rPr>
          <w:sz w:val="22"/>
          <w:lang w:val="en-GB"/>
        </w:rPr>
        <w:t>.</w:t>
      </w:r>
    </w:p>
    <w:p w:rsidR="00035F20" w:rsidRPr="00035F20" w:rsidRDefault="00035F20" w:rsidP="00DE1FA6">
      <w:pPr>
        <w:jc w:val="both"/>
        <w:rPr>
          <w:sz w:val="22"/>
          <w:lang w:val="en-GB"/>
        </w:rPr>
      </w:pPr>
    </w:p>
    <w:p w:rsidR="0063596C" w:rsidRDefault="00CB3DC2" w:rsidP="00DE1FA6">
      <w:pPr>
        <w:jc w:val="both"/>
        <w:outlineLvl w:val="0"/>
        <w:rPr>
          <w:b/>
          <w:sz w:val="22"/>
          <w:lang w:val="en-GB"/>
        </w:rPr>
      </w:pPr>
      <w:r>
        <w:rPr>
          <w:b/>
          <w:sz w:val="22"/>
          <w:lang w:val="en-GB"/>
        </w:rPr>
        <w:t>20</w:t>
      </w:r>
      <w:r w:rsidR="0063596C">
        <w:rPr>
          <w:b/>
          <w:sz w:val="22"/>
          <w:lang w:val="en-GB"/>
        </w:rPr>
        <w:t xml:space="preserve">. </w:t>
      </w:r>
      <w:r w:rsidR="0063596C">
        <w:rPr>
          <w:b/>
          <w:sz w:val="22"/>
          <w:u w:val="single"/>
          <w:lang w:val="en-GB"/>
        </w:rPr>
        <w:t>JURISDICTION – APPLICABLE LAW</w:t>
      </w:r>
    </w:p>
    <w:p w:rsidR="00183C3B" w:rsidRDefault="0063596C" w:rsidP="00DE1FA6">
      <w:pPr>
        <w:spacing w:before="120"/>
        <w:jc w:val="both"/>
        <w:rPr>
          <w:sz w:val="22"/>
          <w:lang w:val="en-GB"/>
        </w:rPr>
      </w:pPr>
      <w:r>
        <w:rPr>
          <w:sz w:val="22"/>
          <w:lang w:val="en-GB"/>
        </w:rPr>
        <w:t xml:space="preserve">a. Unless stated otherwise in the special conditions, </w:t>
      </w:r>
      <w:r w:rsidR="00D65A68">
        <w:rPr>
          <w:sz w:val="22"/>
          <w:lang w:val="en-GB"/>
        </w:rPr>
        <w:t>French</w:t>
      </w:r>
      <w:r w:rsidRPr="00021B7F">
        <w:rPr>
          <w:sz w:val="22"/>
          <w:lang w:val="en-GB"/>
        </w:rPr>
        <w:t xml:space="preserve"> Law</w:t>
      </w:r>
      <w:r>
        <w:rPr>
          <w:sz w:val="22"/>
          <w:lang w:val="en-GB"/>
        </w:rPr>
        <w:t xml:space="preserve"> shall apply exclusively to all agreements, calls for tenders and proposals referred to in the general purchasing conditions, with the exclusion of the UN Convention on Contracts for the International Sale of Goods, concluded in Vienna on 11 April 1980.</w:t>
      </w:r>
    </w:p>
    <w:p w:rsidR="00183C3B" w:rsidRDefault="0063596C" w:rsidP="00DE1FA6">
      <w:pPr>
        <w:spacing w:before="120"/>
        <w:jc w:val="both"/>
        <w:rPr>
          <w:snapToGrid w:val="0"/>
          <w:color w:val="000000"/>
          <w:sz w:val="22"/>
          <w:lang w:val="en-GB"/>
        </w:rPr>
      </w:pPr>
      <w:r>
        <w:rPr>
          <w:sz w:val="22"/>
          <w:lang w:val="en-GB"/>
        </w:rPr>
        <w:t xml:space="preserve">b. </w:t>
      </w:r>
      <w:r w:rsidR="00D65A68" w:rsidRPr="00D65A68">
        <w:rPr>
          <w:sz w:val="22"/>
          <w:lang w:val="en-GB"/>
        </w:rPr>
        <w:t xml:space="preserve">Any dispute between </w:t>
      </w:r>
      <w:r w:rsidR="00DE1FA6">
        <w:rPr>
          <w:sz w:val="22"/>
          <w:lang w:val="en-GB"/>
        </w:rPr>
        <w:t>JCD FR</w:t>
      </w:r>
      <w:r w:rsidR="00D65A68" w:rsidRPr="00D65A68">
        <w:rPr>
          <w:sz w:val="22"/>
          <w:lang w:val="en-GB"/>
        </w:rPr>
        <w:t xml:space="preserve"> and the </w:t>
      </w:r>
      <w:r w:rsidR="00D65A68">
        <w:rPr>
          <w:sz w:val="22"/>
          <w:lang w:val="en-GB"/>
        </w:rPr>
        <w:t>S</w:t>
      </w:r>
      <w:r w:rsidR="00D65A68" w:rsidRPr="00D65A68">
        <w:rPr>
          <w:sz w:val="22"/>
          <w:lang w:val="en-GB"/>
        </w:rPr>
        <w:t xml:space="preserve">upplier concerning the interpretation or execution of the </w:t>
      </w:r>
      <w:r w:rsidR="00D65A68">
        <w:rPr>
          <w:sz w:val="22"/>
          <w:lang w:val="en-GB"/>
        </w:rPr>
        <w:t xml:space="preserve">purchase </w:t>
      </w:r>
      <w:r w:rsidR="00D65A68" w:rsidRPr="00D65A68">
        <w:rPr>
          <w:sz w:val="22"/>
          <w:lang w:val="en-GB"/>
        </w:rPr>
        <w:t xml:space="preserve">order or its consequences fall under the exclusive jurisdiction of the courts of the place </w:t>
      </w:r>
      <w:r w:rsidR="00D65A68">
        <w:rPr>
          <w:sz w:val="22"/>
          <w:lang w:val="en-GB"/>
        </w:rPr>
        <w:t xml:space="preserve">of </w:t>
      </w:r>
      <w:r w:rsidR="00DE1FA6">
        <w:rPr>
          <w:sz w:val="22"/>
          <w:lang w:val="en-GB"/>
        </w:rPr>
        <w:t>JCD FR</w:t>
      </w:r>
      <w:r w:rsidR="00D65A68">
        <w:rPr>
          <w:sz w:val="22"/>
          <w:lang w:val="en-GB"/>
        </w:rPr>
        <w:t xml:space="preserve">’s </w:t>
      </w:r>
      <w:r w:rsidR="00D65A68" w:rsidRPr="00D65A68">
        <w:rPr>
          <w:sz w:val="22"/>
          <w:lang w:val="en-GB"/>
        </w:rPr>
        <w:t>headquarter</w:t>
      </w:r>
      <w:r w:rsidR="00D65A68">
        <w:rPr>
          <w:sz w:val="22"/>
          <w:lang w:val="en-GB"/>
        </w:rPr>
        <w:t>.</w:t>
      </w:r>
    </w:p>
    <w:p w:rsidR="00035F20" w:rsidRPr="008A31FC" w:rsidRDefault="00035F20" w:rsidP="00DE1FA6">
      <w:pPr>
        <w:jc w:val="both"/>
        <w:rPr>
          <w:sz w:val="22"/>
          <w:lang w:val="en-GB"/>
        </w:rPr>
      </w:pPr>
    </w:p>
    <w:sectPr w:rsidR="00035F20" w:rsidRPr="008A31FC" w:rsidSect="000D6D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45B" w:rsidRDefault="0012245B" w:rsidP="00DE1FA6">
      <w:r>
        <w:separator/>
      </w:r>
    </w:p>
  </w:endnote>
  <w:endnote w:type="continuationSeparator" w:id="0">
    <w:p w:rsidR="0012245B" w:rsidRDefault="0012245B" w:rsidP="00DE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40975142"/>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rsidR="00DE1FA6" w:rsidRDefault="00DE1FA6">
            <w:pPr>
              <w:pStyle w:val="Pieddepage"/>
              <w:jc w:val="right"/>
              <w:rPr>
                <w:sz w:val="16"/>
              </w:rPr>
            </w:pPr>
            <w:r w:rsidRPr="00DE1FA6">
              <w:rPr>
                <w:caps/>
                <w:sz w:val="16"/>
                <w:szCs w:val="24"/>
                <w:lang w:val="en-GB"/>
              </w:rPr>
              <w:t>general conditions GOVERNING JOHN COCKERILL DEFENSE FRANCE PURCHASE ORDERS to its suppliers</w:t>
            </w:r>
            <w:r w:rsidRPr="00DE1FA6">
              <w:rPr>
                <w:sz w:val="16"/>
              </w:rPr>
              <w:t xml:space="preserve"> </w:t>
            </w:r>
          </w:p>
          <w:p w:rsidR="00DE1FA6" w:rsidRPr="00DE1FA6" w:rsidRDefault="00DE1FA6">
            <w:pPr>
              <w:pStyle w:val="Pieddepage"/>
              <w:jc w:val="right"/>
              <w:rPr>
                <w:sz w:val="16"/>
              </w:rPr>
            </w:pPr>
            <w:r w:rsidRPr="00DE1FA6">
              <w:rPr>
                <w:sz w:val="20"/>
              </w:rPr>
              <w:t xml:space="preserve">Page </w:t>
            </w:r>
            <w:r w:rsidRPr="00DE1FA6">
              <w:rPr>
                <w:b/>
                <w:bCs/>
                <w:sz w:val="20"/>
                <w:szCs w:val="24"/>
              </w:rPr>
              <w:fldChar w:fldCharType="begin"/>
            </w:r>
            <w:r w:rsidRPr="00DE1FA6">
              <w:rPr>
                <w:b/>
                <w:bCs/>
                <w:sz w:val="20"/>
              </w:rPr>
              <w:instrText>PAGE</w:instrText>
            </w:r>
            <w:r w:rsidRPr="00DE1FA6">
              <w:rPr>
                <w:b/>
                <w:bCs/>
                <w:sz w:val="20"/>
                <w:szCs w:val="24"/>
              </w:rPr>
              <w:fldChar w:fldCharType="separate"/>
            </w:r>
            <w:r w:rsidR="007B0D90">
              <w:rPr>
                <w:b/>
                <w:bCs/>
                <w:noProof/>
                <w:sz w:val="20"/>
              </w:rPr>
              <w:t>7</w:t>
            </w:r>
            <w:r w:rsidRPr="00DE1FA6">
              <w:rPr>
                <w:b/>
                <w:bCs/>
                <w:sz w:val="20"/>
                <w:szCs w:val="24"/>
              </w:rPr>
              <w:fldChar w:fldCharType="end"/>
            </w:r>
            <w:r w:rsidRPr="00DE1FA6">
              <w:rPr>
                <w:sz w:val="20"/>
              </w:rPr>
              <w:t xml:space="preserve"> sur </w:t>
            </w:r>
            <w:r w:rsidRPr="00DE1FA6">
              <w:rPr>
                <w:b/>
                <w:bCs/>
                <w:sz w:val="20"/>
                <w:szCs w:val="24"/>
              </w:rPr>
              <w:fldChar w:fldCharType="begin"/>
            </w:r>
            <w:r w:rsidRPr="00DE1FA6">
              <w:rPr>
                <w:b/>
                <w:bCs/>
                <w:sz w:val="20"/>
              </w:rPr>
              <w:instrText>NUMPAGES</w:instrText>
            </w:r>
            <w:r w:rsidRPr="00DE1FA6">
              <w:rPr>
                <w:b/>
                <w:bCs/>
                <w:sz w:val="20"/>
                <w:szCs w:val="24"/>
              </w:rPr>
              <w:fldChar w:fldCharType="separate"/>
            </w:r>
            <w:r w:rsidR="007B0D90">
              <w:rPr>
                <w:b/>
                <w:bCs/>
                <w:noProof/>
                <w:sz w:val="20"/>
              </w:rPr>
              <w:t>7</w:t>
            </w:r>
            <w:r w:rsidRPr="00DE1FA6">
              <w:rPr>
                <w:b/>
                <w:bCs/>
                <w:sz w:val="20"/>
                <w:szCs w:val="24"/>
              </w:rPr>
              <w:fldChar w:fldCharType="end"/>
            </w:r>
          </w:p>
        </w:sdtContent>
      </w:sdt>
    </w:sdtContent>
  </w:sdt>
  <w:p w:rsidR="00DE1FA6" w:rsidRDefault="00DE1F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45B" w:rsidRDefault="0012245B" w:rsidP="00DE1FA6">
      <w:r>
        <w:separator/>
      </w:r>
    </w:p>
  </w:footnote>
  <w:footnote w:type="continuationSeparator" w:id="0">
    <w:p w:rsidR="0012245B" w:rsidRDefault="0012245B" w:rsidP="00DE1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25CE3"/>
    <w:multiLevelType w:val="multilevel"/>
    <w:tmpl w:val="4DA2CF3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04"/>
    <w:rsid w:val="00021B7F"/>
    <w:rsid w:val="0002565F"/>
    <w:rsid w:val="00035F20"/>
    <w:rsid w:val="000529B6"/>
    <w:rsid w:val="00060E13"/>
    <w:rsid w:val="000A2718"/>
    <w:rsid w:val="000D6DDC"/>
    <w:rsid w:val="0012245B"/>
    <w:rsid w:val="00172611"/>
    <w:rsid w:val="00183C3B"/>
    <w:rsid w:val="00196558"/>
    <w:rsid w:val="001D216D"/>
    <w:rsid w:val="002154C7"/>
    <w:rsid w:val="00274595"/>
    <w:rsid w:val="003832BE"/>
    <w:rsid w:val="003A4509"/>
    <w:rsid w:val="00406D05"/>
    <w:rsid w:val="00471DFC"/>
    <w:rsid w:val="00490024"/>
    <w:rsid w:val="004D46FC"/>
    <w:rsid w:val="004D5D84"/>
    <w:rsid w:val="00525E5B"/>
    <w:rsid w:val="00536656"/>
    <w:rsid w:val="005633A3"/>
    <w:rsid w:val="005B60EC"/>
    <w:rsid w:val="005D6804"/>
    <w:rsid w:val="005E61A8"/>
    <w:rsid w:val="006145D5"/>
    <w:rsid w:val="00622D6C"/>
    <w:rsid w:val="0063596C"/>
    <w:rsid w:val="00683EB9"/>
    <w:rsid w:val="006E090B"/>
    <w:rsid w:val="006F1DC8"/>
    <w:rsid w:val="007216A5"/>
    <w:rsid w:val="007A3FCF"/>
    <w:rsid w:val="007B0D90"/>
    <w:rsid w:val="007B42CA"/>
    <w:rsid w:val="007C26C1"/>
    <w:rsid w:val="007C7C7B"/>
    <w:rsid w:val="00800290"/>
    <w:rsid w:val="00862AC8"/>
    <w:rsid w:val="00896322"/>
    <w:rsid w:val="008A31FC"/>
    <w:rsid w:val="008E681A"/>
    <w:rsid w:val="009A445E"/>
    <w:rsid w:val="009B790D"/>
    <w:rsid w:val="009D7CA3"/>
    <w:rsid w:val="009E0F3D"/>
    <w:rsid w:val="00A026C8"/>
    <w:rsid w:val="00A058ED"/>
    <w:rsid w:val="00A54D9A"/>
    <w:rsid w:val="00A9118A"/>
    <w:rsid w:val="00AC2B2F"/>
    <w:rsid w:val="00B26300"/>
    <w:rsid w:val="00B40EB5"/>
    <w:rsid w:val="00BC0A29"/>
    <w:rsid w:val="00BE098D"/>
    <w:rsid w:val="00C27E54"/>
    <w:rsid w:val="00C42694"/>
    <w:rsid w:val="00C706CB"/>
    <w:rsid w:val="00CB3DC2"/>
    <w:rsid w:val="00CE319C"/>
    <w:rsid w:val="00D116AE"/>
    <w:rsid w:val="00D65A68"/>
    <w:rsid w:val="00D81B4C"/>
    <w:rsid w:val="00DE1FA6"/>
    <w:rsid w:val="00DF1A1F"/>
    <w:rsid w:val="00E07304"/>
    <w:rsid w:val="00E27A52"/>
    <w:rsid w:val="00E33614"/>
    <w:rsid w:val="00E74227"/>
    <w:rsid w:val="00E87FED"/>
    <w:rsid w:val="00EE2CCB"/>
    <w:rsid w:val="00F5039D"/>
    <w:rsid w:val="00FA58DC"/>
    <w:rsid w:val="00FB21F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4AD34"/>
  <w15:docId w15:val="{314A5723-C5A4-450C-AD43-A1C4529C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304"/>
    <w:rPr>
      <w:rFonts w:ascii="Times New Roman" w:hAnsi="Times New Roman"/>
      <w:sz w:val="24"/>
      <w:szCs w:val="22"/>
      <w:lang w:val="fr-FR" w:eastAsia="fr-FR"/>
    </w:rPr>
  </w:style>
  <w:style w:type="paragraph" w:styleId="Titre1">
    <w:name w:val="heading 1"/>
    <w:basedOn w:val="Normal"/>
    <w:next w:val="Normal"/>
    <w:link w:val="Titre1Car"/>
    <w:qFormat/>
    <w:rsid w:val="006E090B"/>
    <w:pPr>
      <w:keepNext/>
      <w:numPr>
        <w:numId w:val="12"/>
      </w:numPr>
      <w:pBdr>
        <w:top w:val="single" w:sz="36" w:space="1" w:color="9BBB59" w:shadow="1"/>
        <w:left w:val="single" w:sz="36" w:space="4" w:color="9BBB59" w:shadow="1"/>
        <w:bottom w:val="single" w:sz="36" w:space="1" w:color="9BBB59" w:shadow="1"/>
        <w:right w:val="single" w:sz="36" w:space="4" w:color="9BBB59" w:shadow="1"/>
      </w:pBdr>
      <w:shd w:val="clear" w:color="0000FF" w:fill="auto"/>
      <w:suppressAutoHyphens/>
      <w:spacing w:before="240" w:after="60"/>
      <w:ind w:right="1134"/>
      <w:outlineLvl w:val="0"/>
    </w:pPr>
    <w:rPr>
      <w:rFonts w:ascii="Calibri" w:hAnsi="Calibri" w:cs="Calibri"/>
      <w:b/>
      <w:bCs/>
      <w:iCs/>
      <w:spacing w:val="-3"/>
      <w:kern w:val="28"/>
      <w:sz w:val="36"/>
      <w:szCs w:val="36"/>
      <w:lang w:val="en-GB" w:eastAsia="en-US"/>
    </w:rPr>
  </w:style>
  <w:style w:type="paragraph" w:styleId="Titre2">
    <w:name w:val="heading 2"/>
    <w:basedOn w:val="Normal"/>
    <w:next w:val="Normal"/>
    <w:link w:val="Titre2Car"/>
    <w:qFormat/>
    <w:rsid w:val="006E090B"/>
    <w:pPr>
      <w:keepNext/>
      <w:numPr>
        <w:ilvl w:val="1"/>
        <w:numId w:val="12"/>
      </w:numPr>
      <w:pBdr>
        <w:left w:val="single" w:sz="18" w:space="4" w:color="9BBB59"/>
        <w:bottom w:val="single" w:sz="24" w:space="1" w:color="9BBB59"/>
      </w:pBdr>
      <w:suppressAutoHyphens/>
      <w:outlineLvl w:val="1"/>
    </w:pPr>
    <w:rPr>
      <w:rFonts w:ascii="Calibri" w:hAnsi="Calibri" w:cs="Calibri"/>
      <w:b/>
      <w:bCs/>
      <w:iCs/>
      <w:spacing w:val="-3"/>
      <w:sz w:val="28"/>
      <w:szCs w:val="28"/>
      <w:lang w:val="en-GB" w:eastAsia="en-US"/>
    </w:rPr>
  </w:style>
  <w:style w:type="paragraph" w:styleId="Titre3">
    <w:name w:val="heading 3"/>
    <w:basedOn w:val="Normal"/>
    <w:next w:val="Normal"/>
    <w:link w:val="Titre3Car"/>
    <w:qFormat/>
    <w:rsid w:val="006E090B"/>
    <w:pPr>
      <w:keepNext/>
      <w:numPr>
        <w:ilvl w:val="2"/>
        <w:numId w:val="12"/>
      </w:numPr>
      <w:suppressAutoHyphens/>
      <w:spacing w:before="240" w:after="120"/>
      <w:outlineLvl w:val="2"/>
    </w:pPr>
    <w:rPr>
      <w:rFonts w:ascii="Calibri" w:eastAsiaTheme="majorEastAsia" w:hAnsi="Calibri" w:cs="Arial"/>
      <w:b/>
      <w:bCs/>
      <w:iCs/>
      <w:spacing w:val="-3"/>
      <w:szCs w:val="24"/>
      <w:u w:val="single"/>
      <w:lang w:val="en-GB" w:eastAsia="en-US"/>
    </w:rPr>
  </w:style>
  <w:style w:type="paragraph" w:styleId="Titre4">
    <w:name w:val="heading 4"/>
    <w:basedOn w:val="Normal"/>
    <w:next w:val="Normal"/>
    <w:link w:val="Titre4Car"/>
    <w:qFormat/>
    <w:rsid w:val="006E090B"/>
    <w:pPr>
      <w:keepNext/>
      <w:numPr>
        <w:ilvl w:val="3"/>
        <w:numId w:val="12"/>
      </w:numPr>
      <w:suppressAutoHyphens/>
      <w:spacing w:before="480" w:after="120"/>
      <w:outlineLvl w:val="3"/>
    </w:pPr>
    <w:rPr>
      <w:rFonts w:ascii="Calibri" w:hAnsi="Calibri" w:cs="Arial Black"/>
      <w:b/>
      <w:i/>
      <w:iCs/>
      <w:spacing w:val="-3"/>
      <w:lang w:val="en-GB" w:eastAsia="en-US"/>
    </w:rPr>
  </w:style>
  <w:style w:type="paragraph" w:styleId="Titre5">
    <w:name w:val="heading 5"/>
    <w:basedOn w:val="Normal"/>
    <w:next w:val="Normal"/>
    <w:link w:val="Titre5Car"/>
    <w:qFormat/>
    <w:rsid w:val="006E090B"/>
    <w:pPr>
      <w:numPr>
        <w:ilvl w:val="4"/>
        <w:numId w:val="12"/>
      </w:numPr>
      <w:suppressAutoHyphens/>
      <w:spacing w:before="240" w:after="60"/>
      <w:outlineLvl w:val="4"/>
    </w:pPr>
    <w:rPr>
      <w:rFonts w:ascii="Calibri" w:hAnsi="Calibri" w:cs="Arial"/>
      <w:i/>
      <w:iCs/>
      <w:spacing w:val="-3"/>
      <w:u w:val="single"/>
      <w:lang w:val="en-GB" w:eastAsia="en-US"/>
    </w:rPr>
  </w:style>
  <w:style w:type="paragraph" w:styleId="Titre6">
    <w:name w:val="heading 6"/>
    <w:basedOn w:val="Normal"/>
    <w:next w:val="Normal"/>
    <w:link w:val="Titre6Car"/>
    <w:qFormat/>
    <w:rsid w:val="006E090B"/>
    <w:pPr>
      <w:numPr>
        <w:ilvl w:val="5"/>
        <w:numId w:val="12"/>
      </w:numPr>
      <w:suppressAutoHyphens/>
      <w:spacing w:before="240" w:after="60"/>
      <w:outlineLvl w:val="5"/>
    </w:pPr>
    <w:rPr>
      <w:rFonts w:ascii="Calibri" w:hAnsi="Calibri" w:cs="Arial"/>
      <w:i/>
      <w:iCs/>
      <w:spacing w:val="-3"/>
      <w:lang w:val="en-GB" w:eastAsia="en-US"/>
    </w:rPr>
  </w:style>
  <w:style w:type="paragraph" w:styleId="Titre7">
    <w:name w:val="heading 7"/>
    <w:basedOn w:val="Normal"/>
    <w:next w:val="Normal"/>
    <w:link w:val="Titre7Car"/>
    <w:qFormat/>
    <w:rsid w:val="006E090B"/>
    <w:pPr>
      <w:numPr>
        <w:ilvl w:val="6"/>
        <w:numId w:val="12"/>
      </w:numPr>
      <w:suppressAutoHyphens/>
      <w:spacing w:before="240" w:after="60"/>
      <w:outlineLvl w:val="6"/>
    </w:pPr>
    <w:rPr>
      <w:rFonts w:ascii="Calibri" w:hAnsi="Calibri" w:cs="Arial"/>
      <w:spacing w:val="-3"/>
      <w:sz w:val="20"/>
      <w:szCs w:val="20"/>
      <w:lang w:val="en-GB" w:eastAsia="en-US"/>
    </w:rPr>
  </w:style>
  <w:style w:type="paragraph" w:styleId="Titre8">
    <w:name w:val="heading 8"/>
    <w:basedOn w:val="Normal"/>
    <w:next w:val="Normal"/>
    <w:link w:val="Titre8Car"/>
    <w:qFormat/>
    <w:rsid w:val="006E090B"/>
    <w:pPr>
      <w:numPr>
        <w:ilvl w:val="7"/>
        <w:numId w:val="12"/>
      </w:numPr>
      <w:suppressAutoHyphens/>
      <w:spacing w:before="240" w:after="60"/>
      <w:outlineLvl w:val="7"/>
    </w:pPr>
    <w:rPr>
      <w:rFonts w:ascii="Calibri" w:hAnsi="Calibri" w:cs="Arial"/>
      <w:i/>
      <w:iCs/>
      <w:spacing w:val="-3"/>
      <w:sz w:val="20"/>
      <w:szCs w:val="20"/>
      <w:lang w:val="en-GB" w:eastAsia="en-US"/>
    </w:rPr>
  </w:style>
  <w:style w:type="paragraph" w:styleId="Titre9">
    <w:name w:val="heading 9"/>
    <w:basedOn w:val="Normal"/>
    <w:next w:val="Normal"/>
    <w:link w:val="Titre9Car"/>
    <w:qFormat/>
    <w:rsid w:val="006E090B"/>
    <w:pPr>
      <w:numPr>
        <w:ilvl w:val="8"/>
        <w:numId w:val="12"/>
      </w:numPr>
      <w:suppressAutoHyphens/>
      <w:spacing w:before="240" w:after="60"/>
      <w:outlineLvl w:val="8"/>
    </w:pPr>
    <w:rPr>
      <w:rFonts w:ascii="Calibri" w:hAnsi="Calibri" w:cs="Arial"/>
      <w:i/>
      <w:iCs/>
      <w:spacing w:val="-3"/>
      <w:sz w:val="18"/>
      <w:szCs w:val="18"/>
      <w:lang w:val="en-GB"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3"/>
    <w:qFormat/>
    <w:rsid w:val="006E090B"/>
    <w:pPr>
      <w:numPr>
        <w:ilvl w:val="0"/>
        <w:numId w:val="0"/>
      </w:numPr>
      <w:pBdr>
        <w:bottom w:val="single" w:sz="6" w:space="1" w:color="000080"/>
      </w:pBdr>
      <w:jc w:val="both"/>
    </w:pPr>
    <w:rPr>
      <w:rFonts w:eastAsia="Times New Roman"/>
      <w:iCs w:val="0"/>
      <w:color w:val="000080"/>
    </w:rPr>
  </w:style>
  <w:style w:type="character" w:customStyle="1" w:styleId="Titre3Car">
    <w:name w:val="Titre 3 Car"/>
    <w:basedOn w:val="Policepardfaut"/>
    <w:link w:val="Titre3"/>
    <w:rsid w:val="006E090B"/>
    <w:rPr>
      <w:rFonts w:eastAsiaTheme="majorEastAsia" w:cs="Arial"/>
      <w:b/>
      <w:bCs/>
      <w:iCs/>
      <w:spacing w:val="-3"/>
      <w:sz w:val="24"/>
      <w:szCs w:val="24"/>
      <w:u w:val="single"/>
    </w:rPr>
  </w:style>
  <w:style w:type="character" w:customStyle="1" w:styleId="Titre1Car">
    <w:name w:val="Titre 1 Car"/>
    <w:basedOn w:val="Policepardfaut"/>
    <w:link w:val="Titre1"/>
    <w:rsid w:val="006E090B"/>
    <w:rPr>
      <w:rFonts w:cs="Calibri"/>
      <w:b/>
      <w:bCs/>
      <w:iCs/>
      <w:spacing w:val="-3"/>
      <w:kern w:val="28"/>
      <w:sz w:val="36"/>
      <w:szCs w:val="36"/>
      <w:shd w:val="clear" w:color="0000FF" w:fill="auto"/>
    </w:rPr>
  </w:style>
  <w:style w:type="character" w:customStyle="1" w:styleId="Titre2Car">
    <w:name w:val="Titre 2 Car"/>
    <w:basedOn w:val="Policepardfaut"/>
    <w:link w:val="Titre2"/>
    <w:rsid w:val="006E090B"/>
    <w:rPr>
      <w:rFonts w:cs="Calibri"/>
      <w:b/>
      <w:bCs/>
      <w:iCs/>
      <w:spacing w:val="-3"/>
      <w:sz w:val="28"/>
      <w:szCs w:val="28"/>
    </w:rPr>
  </w:style>
  <w:style w:type="character" w:customStyle="1" w:styleId="Titre4Car">
    <w:name w:val="Titre 4 Car"/>
    <w:basedOn w:val="Policepardfaut"/>
    <w:link w:val="Titre4"/>
    <w:rsid w:val="006E090B"/>
    <w:rPr>
      <w:rFonts w:cs="Arial Black"/>
      <w:b/>
      <w:i/>
      <w:iCs/>
      <w:spacing w:val="-3"/>
      <w:sz w:val="24"/>
      <w:szCs w:val="22"/>
    </w:rPr>
  </w:style>
  <w:style w:type="character" w:customStyle="1" w:styleId="Titre5Car">
    <w:name w:val="Titre 5 Car"/>
    <w:basedOn w:val="Policepardfaut"/>
    <w:link w:val="Titre5"/>
    <w:rsid w:val="006E090B"/>
    <w:rPr>
      <w:rFonts w:cs="Arial"/>
      <w:i/>
      <w:iCs/>
      <w:spacing w:val="-3"/>
      <w:sz w:val="24"/>
      <w:szCs w:val="22"/>
      <w:u w:val="single"/>
    </w:rPr>
  </w:style>
  <w:style w:type="character" w:customStyle="1" w:styleId="Titre6Car">
    <w:name w:val="Titre 6 Car"/>
    <w:basedOn w:val="Policepardfaut"/>
    <w:link w:val="Titre6"/>
    <w:rsid w:val="006E090B"/>
    <w:rPr>
      <w:rFonts w:cs="Arial"/>
      <w:i/>
      <w:iCs/>
      <w:spacing w:val="-3"/>
      <w:sz w:val="24"/>
      <w:szCs w:val="22"/>
    </w:rPr>
  </w:style>
  <w:style w:type="character" w:customStyle="1" w:styleId="Titre7Car">
    <w:name w:val="Titre 7 Car"/>
    <w:basedOn w:val="Policepardfaut"/>
    <w:link w:val="Titre7"/>
    <w:rsid w:val="006E090B"/>
    <w:rPr>
      <w:rFonts w:cs="Arial"/>
      <w:spacing w:val="-3"/>
    </w:rPr>
  </w:style>
  <w:style w:type="character" w:customStyle="1" w:styleId="Titre8Car">
    <w:name w:val="Titre 8 Car"/>
    <w:basedOn w:val="Policepardfaut"/>
    <w:link w:val="Titre8"/>
    <w:rsid w:val="006E090B"/>
    <w:rPr>
      <w:rFonts w:cs="Arial"/>
      <w:i/>
      <w:iCs/>
      <w:spacing w:val="-3"/>
    </w:rPr>
  </w:style>
  <w:style w:type="character" w:customStyle="1" w:styleId="Titre9Car">
    <w:name w:val="Titre 9 Car"/>
    <w:basedOn w:val="Policepardfaut"/>
    <w:link w:val="Titre9"/>
    <w:rsid w:val="006E090B"/>
    <w:rPr>
      <w:rFonts w:cs="Arial"/>
      <w:i/>
      <w:iCs/>
      <w:spacing w:val="-3"/>
      <w:sz w:val="18"/>
      <w:szCs w:val="18"/>
    </w:rPr>
  </w:style>
  <w:style w:type="character" w:styleId="lev">
    <w:name w:val="Strong"/>
    <w:qFormat/>
    <w:rsid w:val="006E090B"/>
    <w:rPr>
      <w:rFonts w:ascii="Times New Roman" w:hAnsi="Times New Roman" w:cs="Times New Roman"/>
      <w:b/>
      <w:bCs/>
    </w:rPr>
  </w:style>
  <w:style w:type="paragraph" w:styleId="Sansinterligne">
    <w:name w:val="No Spacing"/>
    <w:link w:val="SansinterligneCar"/>
    <w:uiPriority w:val="1"/>
    <w:qFormat/>
    <w:rsid w:val="006E090B"/>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6E090B"/>
    <w:rPr>
      <w:rFonts w:asciiTheme="minorHAnsi" w:eastAsiaTheme="minorEastAsia" w:hAnsiTheme="minorHAnsi" w:cstheme="minorBidi"/>
      <w:sz w:val="22"/>
      <w:szCs w:val="22"/>
    </w:rPr>
  </w:style>
  <w:style w:type="paragraph" w:styleId="Paragraphedeliste">
    <w:name w:val="List Paragraph"/>
    <w:basedOn w:val="Normal"/>
    <w:uiPriority w:val="34"/>
    <w:qFormat/>
    <w:rsid w:val="006E090B"/>
    <w:pPr>
      <w:ind w:left="720"/>
    </w:pPr>
    <w:rPr>
      <w:rFonts w:ascii="Calibri" w:hAnsi="Calibri" w:cs="Calibri"/>
      <w:lang w:val="en-GB" w:eastAsia="en-US"/>
    </w:rPr>
  </w:style>
  <w:style w:type="paragraph" w:styleId="En-ttedetabledesmatires">
    <w:name w:val="TOC Heading"/>
    <w:basedOn w:val="Titre1"/>
    <w:next w:val="Normal"/>
    <w:qFormat/>
    <w:rsid w:val="006E090B"/>
    <w:pPr>
      <w:keepLines/>
      <w:numPr>
        <w:numId w:val="0"/>
      </w:numPr>
      <w:pBdr>
        <w:top w:val="none" w:sz="0" w:space="0" w:color="auto"/>
        <w:left w:val="none" w:sz="0" w:space="0" w:color="auto"/>
        <w:bottom w:val="none" w:sz="0" w:space="0" w:color="auto"/>
        <w:right w:val="none" w:sz="0" w:space="0" w:color="auto"/>
      </w:pBdr>
      <w:shd w:val="clear" w:color="auto" w:fill="auto"/>
      <w:suppressAutoHyphens w:val="0"/>
      <w:spacing w:before="480" w:after="0" w:line="276" w:lineRule="auto"/>
      <w:ind w:right="0"/>
      <w:outlineLvl w:val="9"/>
    </w:pPr>
    <w:rPr>
      <w:rFonts w:ascii="Cambria" w:hAnsi="Cambria" w:cs="Times New Roman"/>
      <w:i/>
      <w:iCs w:val="0"/>
      <w:color w:val="365F91"/>
      <w:spacing w:val="0"/>
      <w:kern w:val="0"/>
      <w:sz w:val="28"/>
      <w:szCs w:val="28"/>
    </w:rPr>
  </w:style>
  <w:style w:type="paragraph" w:styleId="Titre">
    <w:name w:val="Title"/>
    <w:basedOn w:val="Normal"/>
    <w:next w:val="Normal"/>
    <w:link w:val="TitreCar"/>
    <w:qFormat/>
    <w:rsid w:val="00E07304"/>
    <w:rPr>
      <w:rFonts w:ascii="Arial" w:hAnsi="Arial"/>
      <w:b/>
      <w:smallCaps/>
      <w:sz w:val="22"/>
      <w:szCs w:val="20"/>
    </w:rPr>
  </w:style>
  <w:style w:type="character" w:customStyle="1" w:styleId="TitreCar">
    <w:name w:val="Titre Car"/>
    <w:basedOn w:val="Policepardfaut"/>
    <w:link w:val="Titre"/>
    <w:rsid w:val="00E07304"/>
    <w:rPr>
      <w:rFonts w:ascii="Arial" w:hAnsi="Arial"/>
      <w:b/>
      <w:smallCaps/>
      <w:sz w:val="22"/>
      <w:lang w:val="fr-FR" w:eastAsia="fr-FR"/>
    </w:rPr>
  </w:style>
  <w:style w:type="paragraph" w:styleId="Corpsdetexte">
    <w:name w:val="Body Text"/>
    <w:basedOn w:val="Normal"/>
    <w:link w:val="CorpsdetexteCar"/>
    <w:semiHidden/>
    <w:unhideWhenUsed/>
    <w:rsid w:val="00E07304"/>
    <w:pPr>
      <w:tabs>
        <w:tab w:val="left" w:pos="567"/>
      </w:tabs>
      <w:snapToGrid w:val="0"/>
    </w:pPr>
    <w:rPr>
      <w:rFonts w:ascii="Helvetica" w:hAnsi="Helvetica"/>
      <w:color w:val="000000"/>
      <w:szCs w:val="20"/>
    </w:rPr>
  </w:style>
  <w:style w:type="character" w:customStyle="1" w:styleId="CorpsdetexteCar">
    <w:name w:val="Corps de texte Car"/>
    <w:basedOn w:val="Policepardfaut"/>
    <w:link w:val="Corpsdetexte"/>
    <w:semiHidden/>
    <w:rsid w:val="00E07304"/>
    <w:rPr>
      <w:rFonts w:ascii="Helvetica" w:hAnsi="Helvetica"/>
      <w:color w:val="000000"/>
      <w:sz w:val="24"/>
      <w:lang w:val="fr-FR" w:eastAsia="fr-FR"/>
    </w:rPr>
  </w:style>
  <w:style w:type="paragraph" w:styleId="Retraitcorpsdetexte">
    <w:name w:val="Body Text Indent"/>
    <w:basedOn w:val="Normal"/>
    <w:link w:val="RetraitcorpsdetexteCar"/>
    <w:semiHidden/>
    <w:unhideWhenUsed/>
    <w:rsid w:val="00E07304"/>
    <w:pPr>
      <w:snapToGrid w:val="0"/>
      <w:ind w:left="426" w:hanging="426"/>
    </w:pPr>
    <w:rPr>
      <w:rFonts w:ascii="Helvetica" w:hAnsi="Helvetica"/>
      <w:color w:val="000000"/>
      <w:sz w:val="12"/>
      <w:szCs w:val="20"/>
    </w:rPr>
  </w:style>
  <w:style w:type="character" w:customStyle="1" w:styleId="RetraitcorpsdetexteCar">
    <w:name w:val="Retrait corps de texte Car"/>
    <w:basedOn w:val="Policepardfaut"/>
    <w:link w:val="Retraitcorpsdetexte"/>
    <w:semiHidden/>
    <w:rsid w:val="00E07304"/>
    <w:rPr>
      <w:rFonts w:ascii="Helvetica" w:hAnsi="Helvetica"/>
      <w:color w:val="000000"/>
      <w:sz w:val="12"/>
      <w:lang w:val="fr-FR" w:eastAsia="fr-FR"/>
    </w:rPr>
  </w:style>
  <w:style w:type="paragraph" w:styleId="Corpsdetexte2">
    <w:name w:val="Body Text 2"/>
    <w:basedOn w:val="Normal"/>
    <w:link w:val="Corpsdetexte2Car"/>
    <w:semiHidden/>
    <w:unhideWhenUsed/>
    <w:rsid w:val="00E07304"/>
    <w:pPr>
      <w:spacing w:after="120" w:line="480" w:lineRule="auto"/>
    </w:pPr>
  </w:style>
  <w:style w:type="character" w:customStyle="1" w:styleId="Corpsdetexte2Car">
    <w:name w:val="Corps de texte 2 Car"/>
    <w:basedOn w:val="Policepardfaut"/>
    <w:link w:val="Corpsdetexte2"/>
    <w:semiHidden/>
    <w:rsid w:val="00E07304"/>
    <w:rPr>
      <w:rFonts w:ascii="Times New Roman" w:hAnsi="Times New Roman"/>
      <w:sz w:val="24"/>
      <w:szCs w:val="22"/>
      <w:lang w:val="fr-FR" w:eastAsia="fr-FR"/>
    </w:rPr>
  </w:style>
  <w:style w:type="paragraph" w:styleId="Corpsdetexte3">
    <w:name w:val="Body Text 3"/>
    <w:basedOn w:val="Normal"/>
    <w:link w:val="Corpsdetexte3Car"/>
    <w:semiHidden/>
    <w:unhideWhenUsed/>
    <w:rsid w:val="00E07304"/>
    <w:pPr>
      <w:spacing w:after="120"/>
    </w:pPr>
    <w:rPr>
      <w:sz w:val="16"/>
      <w:szCs w:val="16"/>
    </w:rPr>
  </w:style>
  <w:style w:type="character" w:customStyle="1" w:styleId="Corpsdetexte3Car">
    <w:name w:val="Corps de texte 3 Car"/>
    <w:basedOn w:val="Policepardfaut"/>
    <w:link w:val="Corpsdetexte3"/>
    <w:semiHidden/>
    <w:rsid w:val="00E07304"/>
    <w:rPr>
      <w:rFonts w:ascii="Times New Roman" w:hAnsi="Times New Roman"/>
      <w:sz w:val="16"/>
      <w:szCs w:val="16"/>
      <w:lang w:val="fr-FR" w:eastAsia="fr-FR"/>
    </w:rPr>
  </w:style>
  <w:style w:type="paragraph" w:styleId="Retraitcorpsdetexte2">
    <w:name w:val="Body Text Indent 2"/>
    <w:basedOn w:val="Normal"/>
    <w:link w:val="Retraitcorpsdetexte2Car"/>
    <w:semiHidden/>
    <w:unhideWhenUsed/>
    <w:rsid w:val="00E07304"/>
    <w:pPr>
      <w:spacing w:after="120" w:line="480" w:lineRule="auto"/>
      <w:ind w:left="360"/>
    </w:pPr>
  </w:style>
  <w:style w:type="character" w:customStyle="1" w:styleId="Retraitcorpsdetexte2Car">
    <w:name w:val="Retrait corps de texte 2 Car"/>
    <w:basedOn w:val="Policepardfaut"/>
    <w:link w:val="Retraitcorpsdetexte2"/>
    <w:semiHidden/>
    <w:rsid w:val="00E07304"/>
    <w:rPr>
      <w:rFonts w:ascii="Times New Roman" w:hAnsi="Times New Roman"/>
      <w:sz w:val="24"/>
      <w:szCs w:val="22"/>
      <w:lang w:val="fr-FR" w:eastAsia="fr-FR"/>
    </w:rPr>
  </w:style>
  <w:style w:type="paragraph" w:styleId="Retraitcorpsdetexte3">
    <w:name w:val="Body Text Indent 3"/>
    <w:basedOn w:val="Normal"/>
    <w:link w:val="Retraitcorpsdetexte3Car"/>
    <w:semiHidden/>
    <w:unhideWhenUsed/>
    <w:rsid w:val="00E07304"/>
    <w:pPr>
      <w:spacing w:after="120"/>
      <w:ind w:left="360"/>
    </w:pPr>
    <w:rPr>
      <w:sz w:val="16"/>
      <w:szCs w:val="16"/>
    </w:rPr>
  </w:style>
  <w:style w:type="character" w:customStyle="1" w:styleId="Retraitcorpsdetexte3Car">
    <w:name w:val="Retrait corps de texte 3 Car"/>
    <w:basedOn w:val="Policepardfaut"/>
    <w:link w:val="Retraitcorpsdetexte3"/>
    <w:semiHidden/>
    <w:rsid w:val="00E07304"/>
    <w:rPr>
      <w:rFonts w:ascii="Times New Roman" w:hAnsi="Times New Roman"/>
      <w:sz w:val="16"/>
      <w:szCs w:val="16"/>
      <w:lang w:val="fr-FR" w:eastAsia="fr-FR"/>
    </w:rPr>
  </w:style>
  <w:style w:type="paragraph" w:styleId="Normalcentr">
    <w:name w:val="Block Text"/>
    <w:basedOn w:val="Normal"/>
    <w:semiHidden/>
    <w:unhideWhenUsed/>
    <w:rsid w:val="00E07304"/>
    <w:pPr>
      <w:tabs>
        <w:tab w:val="left" w:pos="426"/>
      </w:tabs>
      <w:snapToGrid w:val="0"/>
      <w:ind w:left="284" w:right="-171" w:hanging="284"/>
      <w:jc w:val="both"/>
    </w:pPr>
    <w:rPr>
      <w:rFonts w:ascii="Arial" w:hAnsi="Arial"/>
      <w:color w:val="000000"/>
      <w:sz w:val="11"/>
      <w:szCs w:val="20"/>
    </w:rPr>
  </w:style>
  <w:style w:type="paragraph" w:styleId="Textedebulles">
    <w:name w:val="Balloon Text"/>
    <w:basedOn w:val="Normal"/>
    <w:link w:val="TextedebullesCar"/>
    <w:uiPriority w:val="99"/>
    <w:semiHidden/>
    <w:unhideWhenUsed/>
    <w:rsid w:val="007B42CA"/>
    <w:rPr>
      <w:rFonts w:ascii="Tahoma" w:hAnsi="Tahoma" w:cs="Tahoma"/>
      <w:sz w:val="16"/>
      <w:szCs w:val="16"/>
    </w:rPr>
  </w:style>
  <w:style w:type="character" w:customStyle="1" w:styleId="TextedebullesCar">
    <w:name w:val="Texte de bulles Car"/>
    <w:basedOn w:val="Policepardfaut"/>
    <w:link w:val="Textedebulles"/>
    <w:uiPriority w:val="99"/>
    <w:semiHidden/>
    <w:rsid w:val="007B42CA"/>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196558"/>
    <w:rPr>
      <w:sz w:val="16"/>
      <w:szCs w:val="16"/>
    </w:rPr>
  </w:style>
  <w:style w:type="paragraph" w:styleId="Commentaire">
    <w:name w:val="annotation text"/>
    <w:basedOn w:val="Normal"/>
    <w:link w:val="CommentaireCar"/>
    <w:uiPriority w:val="99"/>
    <w:semiHidden/>
    <w:unhideWhenUsed/>
    <w:rsid w:val="00196558"/>
    <w:rPr>
      <w:sz w:val="20"/>
      <w:szCs w:val="20"/>
    </w:rPr>
  </w:style>
  <w:style w:type="character" w:customStyle="1" w:styleId="CommentaireCar">
    <w:name w:val="Commentaire Car"/>
    <w:basedOn w:val="Policepardfaut"/>
    <w:link w:val="Commentaire"/>
    <w:uiPriority w:val="99"/>
    <w:semiHidden/>
    <w:rsid w:val="00196558"/>
    <w:rPr>
      <w:rFonts w:ascii="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196558"/>
    <w:rPr>
      <w:b/>
      <w:bCs/>
    </w:rPr>
  </w:style>
  <w:style w:type="character" w:customStyle="1" w:styleId="ObjetducommentaireCar">
    <w:name w:val="Objet du commentaire Car"/>
    <w:basedOn w:val="CommentaireCar"/>
    <w:link w:val="Objetducommentaire"/>
    <w:uiPriority w:val="99"/>
    <w:semiHidden/>
    <w:rsid w:val="00196558"/>
    <w:rPr>
      <w:rFonts w:ascii="Times New Roman" w:hAnsi="Times New Roman"/>
      <w:b/>
      <w:bCs/>
      <w:lang w:val="fr-FR" w:eastAsia="fr-FR"/>
    </w:rPr>
  </w:style>
  <w:style w:type="paragraph" w:styleId="En-tte">
    <w:name w:val="header"/>
    <w:basedOn w:val="Normal"/>
    <w:link w:val="En-tteCar"/>
    <w:uiPriority w:val="99"/>
    <w:unhideWhenUsed/>
    <w:rsid w:val="00DE1FA6"/>
    <w:pPr>
      <w:tabs>
        <w:tab w:val="center" w:pos="4536"/>
        <w:tab w:val="right" w:pos="9072"/>
      </w:tabs>
    </w:pPr>
  </w:style>
  <w:style w:type="character" w:customStyle="1" w:styleId="En-tteCar">
    <w:name w:val="En-tête Car"/>
    <w:basedOn w:val="Policepardfaut"/>
    <w:link w:val="En-tte"/>
    <w:uiPriority w:val="99"/>
    <w:rsid w:val="00DE1FA6"/>
    <w:rPr>
      <w:rFonts w:ascii="Times New Roman" w:hAnsi="Times New Roman"/>
      <w:sz w:val="24"/>
      <w:szCs w:val="22"/>
      <w:lang w:val="fr-FR" w:eastAsia="fr-FR"/>
    </w:rPr>
  </w:style>
  <w:style w:type="paragraph" w:styleId="Pieddepage">
    <w:name w:val="footer"/>
    <w:basedOn w:val="Normal"/>
    <w:link w:val="PieddepageCar"/>
    <w:uiPriority w:val="99"/>
    <w:unhideWhenUsed/>
    <w:rsid w:val="00DE1FA6"/>
    <w:pPr>
      <w:tabs>
        <w:tab w:val="center" w:pos="4536"/>
        <w:tab w:val="right" w:pos="9072"/>
      </w:tabs>
    </w:pPr>
  </w:style>
  <w:style w:type="character" w:customStyle="1" w:styleId="PieddepageCar">
    <w:name w:val="Pied de page Car"/>
    <w:basedOn w:val="Policepardfaut"/>
    <w:link w:val="Pieddepage"/>
    <w:uiPriority w:val="99"/>
    <w:rsid w:val="00DE1FA6"/>
    <w:rPr>
      <w:rFonts w:ascii="Times New Roman" w:hAnsi="Times New Roman"/>
      <w:sz w:val="24"/>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58236">
      <w:bodyDiv w:val="1"/>
      <w:marLeft w:val="0"/>
      <w:marRight w:val="0"/>
      <w:marTop w:val="0"/>
      <w:marBottom w:val="0"/>
      <w:divBdr>
        <w:top w:val="none" w:sz="0" w:space="0" w:color="auto"/>
        <w:left w:val="none" w:sz="0" w:space="0" w:color="auto"/>
        <w:bottom w:val="none" w:sz="0" w:space="0" w:color="auto"/>
        <w:right w:val="none" w:sz="0" w:space="0" w:color="auto"/>
      </w:divBdr>
    </w:div>
    <w:div w:id="6119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FF0B1-4585-495C-8045-677C1FD6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4207</Words>
  <Characters>23139</Characters>
  <Application>Microsoft Office Word</Application>
  <DocSecurity>0</DocSecurity>
  <Lines>192</Lines>
  <Paragraphs>54</Paragraphs>
  <ScaleCrop>false</ScaleCrop>
  <HeadingPairs>
    <vt:vector size="6" baseType="variant">
      <vt:variant>
        <vt:lpstr>Titre</vt:lpstr>
      </vt:variant>
      <vt:variant>
        <vt:i4>1</vt:i4>
      </vt:variant>
      <vt:variant>
        <vt:lpstr>Title</vt:lpstr>
      </vt:variant>
      <vt:variant>
        <vt:i4>1</vt:i4>
      </vt:variant>
      <vt:variant>
        <vt:lpstr>Headings</vt:lpstr>
      </vt:variant>
      <vt:variant>
        <vt:i4>30</vt:i4>
      </vt:variant>
    </vt:vector>
  </HeadingPairs>
  <TitlesOfParts>
    <vt:vector size="32" baseType="lpstr">
      <vt:lpstr/>
      <vt:lpstr/>
      <vt:lpstr>general conditions GOVERNING CMI DEFENCE PURCHASE ORDERS</vt:lpstr>
      <vt:lpstr>to its suppliers (APRIL 2015 edition)</vt:lpstr>
      <vt:lpstr>1. CREATING AND AMENDING THE CONTRACT </vt:lpstr>
      <vt:lpstr>2. ORDER FULFILMENT</vt:lpstr>
      <vt:lpstr>3. PACKAGING – PROTECTION – SPECIAL TOOLS</vt:lpstr>
      <vt:lpstr>4. DRAWINGS, DOCUMENTS AND SOFTWARE BELONGING TO THE BUYER</vt:lpstr>
      <vt:lpstr>5. INDUSTRIAL PROPERTY</vt:lpstr>
      <vt:lpstr>6. TIME LIMIT – FAILURE TO FULFIL THE ORDER</vt:lpstr>
      <vt:lpstr>7. DELIVERY</vt:lpstr>
      <vt:lpstr>8. APPROVAL - ACCEPTANCE</vt:lpstr>
      <vt:lpstr>9. WARRANTY</vt:lpstr>
      <vt:lpstr>10. PRICE - INVOICING - PAYMENT</vt:lpstr>
      <vt:lpstr>11. TRANSFER OF OWNERSHIP – LIABILITY - INSURANCE</vt:lpstr>
      <vt:lpstr>12. SECRECY</vt:lpstr>
      <vt:lpstr>13. SUSPENSION OF SUPPLY</vt:lpstr>
      <vt:lpstr>a. CMI DEFENCE in its absolute and sole discretion may suspend further manufactu</vt:lpstr>
      <vt:lpstr>b. Upon receiving such Notice of Suspension, the Supplier shall immediately susp</vt:lpstr>
      <vt:lpstr>c. CMI DEFENCE may at any time withdraw the suspension of the manufacture and de</vt:lpstr>
      <vt:lpstr/>
      <vt:lpstr/>
      <vt:lpstr>14. EARLY TERMINATION OF ORDER</vt:lpstr>
      <vt:lpstr>On the date of such termination stated in said notice, the Supplier shall discon</vt:lpstr>
      <vt:lpstr/>
      <vt:lpstr>b. If the order is terminated pursuant to the terms of this Clause, payment to t</vt:lpstr>
      <vt:lpstr/>
      <vt:lpstr/>
      <vt:lpstr>15. FORCE MAJEURE</vt:lpstr>
      <vt:lpstr>16. SUPPLIER’S ORGANIZATION </vt:lpstr>
      <vt:lpstr>17. BURDEN OF PROOF</vt:lpstr>
      <vt:lpstr>20. JURISDICTION – APPLICABLE LAW</vt:lpstr>
    </vt:vector>
  </TitlesOfParts>
  <Company>CMI</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THOMAS</dc:creator>
  <cp:lastModifiedBy>SEGGAI Céline</cp:lastModifiedBy>
  <cp:revision>4</cp:revision>
  <cp:lastPrinted>2021-01-12T08:32:00Z</cp:lastPrinted>
  <dcterms:created xsi:type="dcterms:W3CDTF">2021-01-12T08:32:00Z</dcterms:created>
  <dcterms:modified xsi:type="dcterms:W3CDTF">2021-02-22T09:40:00Z</dcterms:modified>
</cp:coreProperties>
</file>